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3" w:rsidRPr="00C84E83" w:rsidRDefault="002F7CC3" w:rsidP="002F7CC3">
      <w:pPr>
        <w:pStyle w:val="20"/>
        <w:spacing w:after="80" w:line="240" w:lineRule="auto"/>
        <w:ind w:left="360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  <w:r w:rsidRPr="000E7A10">
        <w:rPr>
          <w:rFonts w:ascii="Tahoma" w:hAnsi="Tahoma" w:cs="Tahoma"/>
          <w:sz w:val="20"/>
          <w:szCs w:val="20"/>
        </w:rPr>
        <w:t xml:space="preserve">С  01 декабря 2017 г. </w:t>
      </w:r>
      <w:r w:rsidRPr="00C84E83">
        <w:rPr>
          <w:rFonts w:ascii="Tahoma" w:hAnsi="Tahoma" w:cs="Tahoma"/>
          <w:sz w:val="20"/>
          <w:szCs w:val="20"/>
        </w:rPr>
        <w:t>для отправок посылок вступает в силу новый тарифный план «ОПТИМАЛЬНЫЙ 2018».</w:t>
      </w:r>
    </w:p>
    <w:p w:rsidR="002F7CC3" w:rsidRPr="000E7A10" w:rsidRDefault="002F7CC3" w:rsidP="002F7CC3">
      <w:pPr>
        <w:pStyle w:val="20"/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>Тарифный план «ОПТИМАЛЬНЫЙ 2018» по приему и доставке коммерческих отправлений (далее – отправления):</w:t>
      </w:r>
    </w:p>
    <w:p w:rsidR="002F7CC3" w:rsidRPr="000E7A10" w:rsidRDefault="002F7CC3" w:rsidP="002F7CC3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567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>Тарифы и цены «PICKPOINT» на прием и доставку коммерческих отправлений действуют из всех областных центров Российской Федерации.</w:t>
      </w:r>
    </w:p>
    <w:p w:rsidR="002F7CC3" w:rsidRPr="000E7A10" w:rsidRDefault="002F7CC3" w:rsidP="002F7CC3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567" w:firstLine="0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 xml:space="preserve">Тарифный план «ОПТИМАЛЬНЫЙ 2018» предусматривает единый тариф на услуги по </w:t>
      </w:r>
      <w:proofErr w:type="spellStart"/>
      <w:r w:rsidRPr="000E7A10">
        <w:rPr>
          <w:rFonts w:ascii="Tahoma" w:hAnsi="Tahoma" w:cs="Tahoma"/>
          <w:sz w:val="20"/>
          <w:szCs w:val="20"/>
        </w:rPr>
        <w:t>Постаматам</w:t>
      </w:r>
      <w:proofErr w:type="spellEnd"/>
      <w:r w:rsidRPr="000E7A10">
        <w:rPr>
          <w:rFonts w:ascii="Tahoma" w:hAnsi="Tahoma" w:cs="Tahoma"/>
          <w:sz w:val="20"/>
          <w:szCs w:val="20"/>
        </w:rPr>
        <w:t xml:space="preserve"> и пунктам выдачи заказов (ПВЗ) и включает в себя следующее:</w:t>
      </w:r>
    </w:p>
    <w:p w:rsidR="002F7CC3" w:rsidRPr="000E7A10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 xml:space="preserve">Прием Отправлений на складах </w:t>
      </w:r>
      <w:r w:rsidRPr="000E7A10">
        <w:rPr>
          <w:rFonts w:ascii="Tahoma" w:hAnsi="Tahoma" w:cs="Tahoma"/>
          <w:sz w:val="20"/>
          <w:szCs w:val="20"/>
          <w:lang w:val="en-US"/>
        </w:rPr>
        <w:t>PickPoint</w:t>
      </w:r>
      <w:r w:rsidRPr="000E7A10">
        <w:rPr>
          <w:rFonts w:ascii="Tahoma" w:hAnsi="Tahoma" w:cs="Tahoma"/>
          <w:sz w:val="20"/>
          <w:szCs w:val="20"/>
        </w:rPr>
        <w:t xml:space="preserve">. Адреса приема указаны на сайте </w:t>
      </w:r>
      <w:hyperlink r:id="rId8" w:history="1">
        <w:r w:rsidRPr="000E7A10">
          <w:rPr>
            <w:rStyle w:val="ac"/>
            <w:rFonts w:ascii="Tahoma" w:hAnsi="Tahoma" w:cs="Tahoma"/>
            <w:sz w:val="20"/>
            <w:szCs w:val="20"/>
            <w:lang w:val="en-US"/>
          </w:rPr>
          <w:t>www</w:t>
        </w:r>
        <w:r w:rsidRPr="000E7A10">
          <w:rPr>
            <w:rStyle w:val="ac"/>
            <w:rFonts w:ascii="Tahoma" w:hAnsi="Tahoma" w:cs="Tahoma"/>
            <w:sz w:val="20"/>
            <w:szCs w:val="20"/>
          </w:rPr>
          <w:t>.</w:t>
        </w:r>
        <w:proofErr w:type="spellStart"/>
        <w:r w:rsidRPr="000E7A10">
          <w:rPr>
            <w:rStyle w:val="ac"/>
            <w:rFonts w:ascii="Tahoma" w:hAnsi="Tahoma" w:cs="Tahoma"/>
            <w:sz w:val="20"/>
            <w:szCs w:val="20"/>
            <w:lang w:val="en-US"/>
          </w:rPr>
          <w:t>pickpoint</w:t>
        </w:r>
        <w:proofErr w:type="spellEnd"/>
        <w:r w:rsidRPr="000E7A10">
          <w:rPr>
            <w:rStyle w:val="ac"/>
            <w:rFonts w:ascii="Tahoma" w:hAnsi="Tahoma" w:cs="Tahoma"/>
            <w:sz w:val="20"/>
            <w:szCs w:val="20"/>
          </w:rPr>
          <w:t>.</w:t>
        </w:r>
        <w:proofErr w:type="spellStart"/>
        <w:r w:rsidRPr="000E7A10">
          <w:rPr>
            <w:rStyle w:val="ac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Pr="000E7A10">
        <w:rPr>
          <w:rFonts w:ascii="Tahoma" w:hAnsi="Tahoma" w:cs="Tahoma"/>
          <w:sz w:val="20"/>
          <w:szCs w:val="20"/>
        </w:rPr>
        <w:t xml:space="preserve"> </w:t>
      </w:r>
    </w:p>
    <w:p w:rsidR="002F7CC3" w:rsidRPr="000E7A10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>Осуществление сбора отправлений по адресу Клиента тарифицируется отдельно, подробнее в п. 2.1</w:t>
      </w:r>
      <w:r w:rsidRPr="000E7A10">
        <w:rPr>
          <w:rFonts w:ascii="Tahoma" w:hAnsi="Tahoma" w:cs="Tahoma"/>
          <w:b/>
          <w:sz w:val="20"/>
          <w:szCs w:val="20"/>
        </w:rPr>
        <w:t xml:space="preserve"> </w:t>
      </w:r>
      <w:r w:rsidRPr="000E7A10">
        <w:rPr>
          <w:rFonts w:ascii="Tahoma" w:hAnsi="Tahoma" w:cs="Tahoma"/>
          <w:sz w:val="20"/>
          <w:szCs w:val="20"/>
        </w:rPr>
        <w:t>настоящего Приложения.</w:t>
      </w:r>
    </w:p>
    <w:p w:rsidR="002F7CC3" w:rsidRPr="000E7A10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>Магистральную перевозку из города приема отправлений до города выдачи отправлений в режиме СТАНДАРТ и ПРИОРИТЕТ. Тарифы указаны в п. 2.2.</w:t>
      </w:r>
    </w:p>
    <w:p w:rsidR="002F7CC3" w:rsidRPr="000E7A10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 xml:space="preserve">Развоз отправлений до </w:t>
      </w:r>
      <w:proofErr w:type="spellStart"/>
      <w:r w:rsidRPr="000E7A10">
        <w:rPr>
          <w:rFonts w:ascii="Tahoma" w:hAnsi="Tahoma" w:cs="Tahoma"/>
          <w:sz w:val="20"/>
          <w:szCs w:val="20"/>
        </w:rPr>
        <w:t>Постаматов</w:t>
      </w:r>
      <w:proofErr w:type="spellEnd"/>
      <w:r w:rsidRPr="000E7A10">
        <w:rPr>
          <w:rFonts w:ascii="Tahoma" w:hAnsi="Tahoma" w:cs="Tahoma"/>
          <w:sz w:val="20"/>
          <w:szCs w:val="20"/>
        </w:rPr>
        <w:t xml:space="preserve"> и Пунктов выдачи в течение срока, указанного в приложении №1б.</w:t>
      </w:r>
    </w:p>
    <w:p w:rsidR="002F7CC3" w:rsidRPr="000E7A10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 xml:space="preserve"> Хранение коммерческих отправлений в </w:t>
      </w:r>
      <w:proofErr w:type="spellStart"/>
      <w:r w:rsidRPr="000E7A10">
        <w:rPr>
          <w:rFonts w:ascii="Tahoma" w:hAnsi="Tahoma" w:cs="Tahoma"/>
          <w:sz w:val="20"/>
          <w:szCs w:val="20"/>
        </w:rPr>
        <w:t>Постамате</w:t>
      </w:r>
      <w:proofErr w:type="spellEnd"/>
      <w:r w:rsidRPr="000E7A10">
        <w:rPr>
          <w:rFonts w:ascii="Tahoma" w:hAnsi="Tahoma" w:cs="Tahoma"/>
          <w:sz w:val="20"/>
          <w:szCs w:val="20"/>
        </w:rPr>
        <w:t xml:space="preserve"> или в ПВЗ в течение 3 календарных дней. Продление срока хранения заказа в </w:t>
      </w:r>
      <w:proofErr w:type="spellStart"/>
      <w:r w:rsidRPr="000E7A10">
        <w:rPr>
          <w:rFonts w:ascii="Tahoma" w:hAnsi="Tahoma" w:cs="Tahoma"/>
          <w:sz w:val="20"/>
          <w:szCs w:val="20"/>
        </w:rPr>
        <w:t>постамате</w:t>
      </w:r>
      <w:proofErr w:type="spellEnd"/>
      <w:r w:rsidRPr="000E7A10">
        <w:rPr>
          <w:rFonts w:ascii="Tahoma" w:hAnsi="Tahoma" w:cs="Tahoma"/>
          <w:sz w:val="20"/>
          <w:szCs w:val="20"/>
        </w:rPr>
        <w:t>/пункте выдачи получателем до 5 дней (1 раз на 1 заказ).</w:t>
      </w:r>
    </w:p>
    <w:p w:rsidR="002F7CC3" w:rsidRPr="000E7A10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>В тариф включено SMS и E-</w:t>
      </w:r>
      <w:proofErr w:type="spellStart"/>
      <w:r w:rsidRPr="000E7A10">
        <w:rPr>
          <w:rFonts w:ascii="Tahoma" w:hAnsi="Tahoma" w:cs="Tahoma"/>
          <w:sz w:val="20"/>
          <w:szCs w:val="20"/>
        </w:rPr>
        <w:t>mail</w:t>
      </w:r>
      <w:proofErr w:type="spellEnd"/>
      <w:r w:rsidRPr="000E7A10">
        <w:rPr>
          <w:rFonts w:ascii="Tahoma" w:hAnsi="Tahoma" w:cs="Tahoma"/>
          <w:sz w:val="20"/>
          <w:szCs w:val="20"/>
        </w:rPr>
        <w:t xml:space="preserve"> уведомление получателей о поступлении коммерческого отправления в </w:t>
      </w:r>
      <w:proofErr w:type="spellStart"/>
      <w:r w:rsidRPr="000E7A10">
        <w:rPr>
          <w:rFonts w:ascii="Tahoma" w:hAnsi="Tahoma" w:cs="Tahoma"/>
          <w:sz w:val="20"/>
          <w:szCs w:val="20"/>
        </w:rPr>
        <w:t>Постамат</w:t>
      </w:r>
      <w:proofErr w:type="spellEnd"/>
      <w:r w:rsidRPr="000E7A10">
        <w:rPr>
          <w:rFonts w:ascii="Tahoma" w:hAnsi="Tahoma" w:cs="Tahoma"/>
          <w:sz w:val="20"/>
          <w:szCs w:val="20"/>
        </w:rPr>
        <w:t xml:space="preserve"> или на пункт выдачи заказов (далее – ПВЗ) и повторное SMS и E-</w:t>
      </w:r>
      <w:proofErr w:type="spellStart"/>
      <w:r w:rsidRPr="000E7A10">
        <w:rPr>
          <w:rFonts w:ascii="Tahoma" w:hAnsi="Tahoma" w:cs="Tahoma"/>
          <w:sz w:val="20"/>
          <w:szCs w:val="20"/>
        </w:rPr>
        <w:t>mail</w:t>
      </w:r>
      <w:proofErr w:type="spellEnd"/>
      <w:r w:rsidRPr="000E7A10">
        <w:rPr>
          <w:rFonts w:ascii="Tahoma" w:hAnsi="Tahoma" w:cs="Tahoma"/>
          <w:sz w:val="20"/>
          <w:szCs w:val="20"/>
        </w:rPr>
        <w:t xml:space="preserve"> уведомление.</w:t>
      </w:r>
    </w:p>
    <w:p w:rsidR="002F7CC3" w:rsidRDefault="002F7CC3" w:rsidP="002F7CC3">
      <w:pPr>
        <w:numPr>
          <w:ilvl w:val="2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ind w:left="993" w:firstLine="0"/>
        <w:contextualSpacing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 xml:space="preserve">Переадресация с доставкой заказа на другую удобную получателю точку (в черте города). В случае повторной переадресации Отправления по просьбе Получателя, Получатель обязан оплатить эту услугу </w:t>
      </w:r>
      <w:r w:rsidRPr="000E7A10">
        <w:rPr>
          <w:rFonts w:ascii="Tahoma" w:hAnsi="Tahoma" w:cs="Tahoma"/>
          <w:sz w:val="20"/>
          <w:szCs w:val="20"/>
          <w:lang w:val="en-US"/>
        </w:rPr>
        <w:t>PickPoint</w:t>
      </w:r>
      <w:r w:rsidRPr="000E7A10">
        <w:rPr>
          <w:rFonts w:ascii="Tahoma" w:hAnsi="Tahoma" w:cs="Tahoma"/>
          <w:sz w:val="20"/>
          <w:szCs w:val="20"/>
        </w:rPr>
        <w:t xml:space="preserve"> в размере, указанном в п. 2.2.</w:t>
      </w:r>
    </w:p>
    <w:p w:rsidR="002F7CC3" w:rsidRPr="000E7A10" w:rsidRDefault="002F7CC3" w:rsidP="002F7CC3">
      <w:pPr>
        <w:tabs>
          <w:tab w:val="left" w:pos="1701"/>
        </w:tabs>
        <w:overflowPunct w:val="0"/>
        <w:autoSpaceDE w:val="0"/>
        <w:autoSpaceDN w:val="0"/>
        <w:adjustRightInd w:val="0"/>
        <w:ind w:left="993"/>
        <w:contextualSpacing/>
        <w:textAlignment w:val="baseline"/>
        <w:rPr>
          <w:rFonts w:ascii="Tahoma" w:hAnsi="Tahoma" w:cs="Tahoma"/>
          <w:sz w:val="20"/>
          <w:szCs w:val="20"/>
        </w:rPr>
      </w:pPr>
    </w:p>
    <w:p w:rsidR="002F7CC3" w:rsidRPr="000E7A10" w:rsidRDefault="002F7CC3" w:rsidP="002F7CC3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A10">
        <w:rPr>
          <w:rFonts w:ascii="Tahoma" w:hAnsi="Tahoma" w:cs="Tahoma"/>
          <w:sz w:val="20"/>
          <w:szCs w:val="20"/>
        </w:rPr>
        <w:t>Тарифы на услуги рассчитываются в соответствии с зональным распределением, указанным в приложении №1</w:t>
      </w:r>
      <w:r>
        <w:rPr>
          <w:rFonts w:ascii="Tahoma" w:hAnsi="Tahoma" w:cs="Tahoma"/>
          <w:sz w:val="20"/>
          <w:szCs w:val="20"/>
        </w:rPr>
        <w:t>.</w:t>
      </w:r>
    </w:p>
    <w:p w:rsidR="002F7CC3" w:rsidRPr="00C72138" w:rsidRDefault="002F7CC3" w:rsidP="002F7CC3">
      <w:pPr>
        <w:spacing w:after="160"/>
        <w:rPr>
          <w:rFonts w:ascii="Tahoma" w:hAnsi="Tahoma" w:cs="Tahoma"/>
          <w:sz w:val="20"/>
          <w:szCs w:val="20"/>
        </w:rPr>
      </w:pPr>
    </w:p>
    <w:p w:rsidR="002F7CC3" w:rsidRPr="00C72138" w:rsidRDefault="002F7CC3" w:rsidP="002F7CC3">
      <w:pPr>
        <w:numPr>
          <w:ilvl w:val="1"/>
          <w:numId w:val="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C72138">
        <w:rPr>
          <w:rFonts w:ascii="Tahoma" w:hAnsi="Tahoma" w:cs="Tahoma"/>
          <w:sz w:val="20"/>
          <w:szCs w:val="20"/>
        </w:rPr>
        <w:t>Тарификация услуги «</w:t>
      </w:r>
      <w:proofErr w:type="gramStart"/>
      <w:r w:rsidRPr="00C72138">
        <w:rPr>
          <w:rFonts w:ascii="Tahoma" w:hAnsi="Tahoma" w:cs="Tahoma"/>
          <w:sz w:val="20"/>
          <w:szCs w:val="20"/>
        </w:rPr>
        <w:t>ОПТИМАЛЬНЫЙ</w:t>
      </w:r>
      <w:proofErr w:type="gramEnd"/>
      <w:r w:rsidRPr="00C72138">
        <w:rPr>
          <w:rFonts w:ascii="Tahoma" w:hAnsi="Tahoma" w:cs="Tahoma"/>
          <w:sz w:val="20"/>
          <w:szCs w:val="20"/>
        </w:rPr>
        <w:t xml:space="preserve"> 2018»:</w:t>
      </w:r>
    </w:p>
    <w:p w:rsidR="002F7CC3" w:rsidRPr="00C72138" w:rsidRDefault="002F7CC3" w:rsidP="002F7CC3">
      <w:pPr>
        <w:pStyle w:val="af6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Тариф на прием коммерческих отправлений на складе Клиента:</w:t>
      </w:r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5416"/>
        <w:gridCol w:w="2124"/>
        <w:gridCol w:w="2438"/>
      </w:tblGrid>
      <w:tr w:rsidR="002F7CC3" w:rsidRPr="000779B4" w:rsidTr="00F71866">
        <w:trPr>
          <w:trHeight w:val="425"/>
          <w:jc w:val="center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Стоимость сбора отправлений на складе Клиента: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bCs/>
                <w:color w:val="000000"/>
                <w:sz w:val="16"/>
                <w:szCs w:val="16"/>
              </w:rPr>
              <w:t>Тариф за сбор отправлений в зависимости от кол-ва отправлений в месяц, в руб. (без учета НДС)</w:t>
            </w:r>
          </w:p>
        </w:tc>
      </w:tr>
      <w:tr w:rsidR="002F7CC3" w:rsidRPr="000779B4" w:rsidTr="00F71866">
        <w:trPr>
          <w:trHeight w:val="300"/>
          <w:jc w:val="center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bCs/>
                <w:color w:val="000000"/>
                <w:sz w:val="16"/>
                <w:szCs w:val="16"/>
              </w:rPr>
              <w:t>&lt; 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bCs/>
                <w:color w:val="000000"/>
                <w:sz w:val="16"/>
                <w:szCs w:val="16"/>
                <w:lang w:val="en-US"/>
              </w:rPr>
              <w:t>&gt;2</w:t>
            </w:r>
            <w:r w:rsidRPr="000779B4">
              <w:rPr>
                <w:rFonts w:ascii="Verdana" w:hAnsi="Verdana"/>
                <w:bCs/>
                <w:color w:val="000000"/>
                <w:sz w:val="16"/>
                <w:szCs w:val="16"/>
              </w:rPr>
              <w:t>01</w:t>
            </w:r>
          </w:p>
        </w:tc>
      </w:tr>
      <w:tr w:rsidR="002F7CC3" w:rsidRPr="000779B4" w:rsidTr="00F71866">
        <w:trPr>
          <w:trHeight w:val="337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Фиксированный тариф за сбор в черте города (с 9</w:t>
            </w:r>
            <w:r w:rsidRPr="000779B4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00</w:t>
            </w: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 xml:space="preserve"> до 18</w:t>
            </w:r>
            <w:r w:rsidRPr="000779B4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00</w:t>
            </w: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F7CC3" w:rsidRPr="000779B4" w:rsidRDefault="0072762C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бесплатно</w:t>
            </w:r>
          </w:p>
        </w:tc>
      </w:tr>
      <w:tr w:rsidR="002F7CC3" w:rsidRPr="000779B4" w:rsidTr="00F71866">
        <w:trPr>
          <w:trHeight w:val="300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 xml:space="preserve">Тариф за каждый </w:t>
            </w:r>
            <w:proofErr w:type="gramStart"/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кг</w:t>
            </w:r>
            <w:proofErr w:type="gramEnd"/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2F7CC3" w:rsidRPr="000779B4" w:rsidRDefault="0072762C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3,14</w:t>
            </w:r>
          </w:p>
        </w:tc>
      </w:tr>
      <w:tr w:rsidR="002F7CC3" w:rsidRPr="000779B4" w:rsidTr="00F71866">
        <w:trPr>
          <w:trHeight w:val="300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Коэффициент за ночной сбор (после 18</w:t>
            </w:r>
            <w:r w:rsidRPr="000779B4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00</w:t>
            </w: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 xml:space="preserve"> и до 9</w:t>
            </w:r>
            <w:r w:rsidRPr="000779B4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00</w:t>
            </w: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1,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</w:tr>
      <w:tr w:rsidR="002F7CC3" w:rsidRPr="000779B4" w:rsidTr="00F71866">
        <w:trPr>
          <w:trHeight w:val="300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Коэффициент за сбор в области: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1,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</w:tr>
      <w:tr w:rsidR="002F7CC3" w:rsidRPr="000779B4" w:rsidTr="00F71866">
        <w:trPr>
          <w:trHeight w:val="375"/>
          <w:jc w:val="center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Коэффициент за сбор в выходные и праздничные дни</w:t>
            </w:r>
          </w:p>
        </w:tc>
        <w:tc>
          <w:tcPr>
            <w:tcW w:w="4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0779B4" w:rsidRDefault="002F7CC3" w:rsidP="00F718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0779B4">
              <w:rPr>
                <w:rFonts w:ascii="Verdana" w:hAnsi="Verdana"/>
                <w:color w:val="000000"/>
                <w:sz w:val="16"/>
                <w:szCs w:val="16"/>
              </w:rPr>
              <w:t>1,5</w:t>
            </w:r>
          </w:p>
        </w:tc>
      </w:tr>
    </w:tbl>
    <w:p w:rsidR="002F7CC3" w:rsidRPr="00C65F7A" w:rsidRDefault="002F7CC3" w:rsidP="002F7C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C65F7A">
        <w:rPr>
          <w:rFonts w:ascii="Verdana" w:hAnsi="Verdana" w:cs="Tahoma"/>
          <w:color w:val="000000"/>
          <w:sz w:val="20"/>
          <w:szCs w:val="20"/>
        </w:rPr>
        <w:t xml:space="preserve">   </w:t>
      </w:r>
    </w:p>
    <w:p w:rsidR="002F7CC3" w:rsidRPr="00C72138" w:rsidRDefault="002F7CC3" w:rsidP="002F7C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ПРИМЕЧАНИЕ:</w:t>
      </w:r>
    </w:p>
    <w:p w:rsidR="002F7CC3" w:rsidRPr="00C72138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 xml:space="preserve">а) Тариф указан в рублях без учета НДС. НДС указывается в счетах на оплату </w:t>
      </w:r>
      <w:proofErr w:type="gramStart"/>
      <w:r w:rsidRPr="00C72138">
        <w:rPr>
          <w:rFonts w:ascii="Tahoma" w:hAnsi="Tahoma" w:cs="Tahoma"/>
          <w:color w:val="000000"/>
          <w:sz w:val="20"/>
          <w:szCs w:val="20"/>
        </w:rPr>
        <w:t>сверх выше</w:t>
      </w:r>
      <w:proofErr w:type="gramEnd"/>
      <w:r w:rsidRPr="00C72138">
        <w:rPr>
          <w:rFonts w:ascii="Tahoma" w:hAnsi="Tahoma" w:cs="Tahoma"/>
          <w:color w:val="000000"/>
          <w:sz w:val="20"/>
          <w:szCs w:val="20"/>
        </w:rPr>
        <w:t xml:space="preserve"> перечисленных тарифов в размере 18%.</w:t>
      </w:r>
    </w:p>
    <w:p w:rsidR="002F7CC3" w:rsidRPr="00C72138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б) В случае «холостого» вызова курьера, сбор отправлений в черте города оплачивается по фиксированному тарифу 2</w:t>
      </w:r>
      <w:r w:rsidR="0072762C">
        <w:rPr>
          <w:rFonts w:ascii="Tahoma" w:hAnsi="Tahoma" w:cs="Tahoma"/>
          <w:color w:val="000000"/>
          <w:sz w:val="20"/>
          <w:szCs w:val="20"/>
        </w:rPr>
        <w:t>75</w:t>
      </w:r>
      <w:r w:rsidRPr="00C72138">
        <w:rPr>
          <w:rFonts w:ascii="Tahoma" w:hAnsi="Tahoma" w:cs="Tahoma"/>
          <w:color w:val="000000"/>
          <w:sz w:val="20"/>
          <w:szCs w:val="20"/>
        </w:rPr>
        <w:t xml:space="preserve"> руб. без учета НДС 18%, в случае вызова курьера в область или в выходной день, к фиксированному тарифу применяются повышающие коэффициенты согласно п.2.1.</w:t>
      </w: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C72138">
        <w:rPr>
          <w:rFonts w:ascii="Tahoma" w:hAnsi="Tahoma" w:cs="Tahoma"/>
          <w:sz w:val="20"/>
          <w:szCs w:val="20"/>
        </w:rPr>
        <w:t>в) В случае необходимости осуществления сбора грузов в не рабочее время и вне черты города (областного центра), стороны предварительно обязаны согласовать условия осуществления сборов. В отдельных случаях тариф за сбор груза может быть пересмотрен, при этом стороны обязаны заключить дополнительное соглашение к договору оказания логистических услуг.</w:t>
      </w: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:rsidR="002F7CC3" w:rsidRPr="00C72138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2F7CC3" w:rsidRPr="00C72138" w:rsidRDefault="002F7CC3" w:rsidP="002F7CC3">
      <w:pPr>
        <w:tabs>
          <w:tab w:val="left" w:pos="1134"/>
        </w:tabs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lastRenderedPageBreak/>
        <w:t>2.2.</w:t>
      </w:r>
      <w:r w:rsidRPr="00C72138">
        <w:rPr>
          <w:rFonts w:ascii="Tahoma" w:hAnsi="Tahoma" w:cs="Tahoma"/>
          <w:color w:val="000000"/>
          <w:sz w:val="20"/>
          <w:szCs w:val="20"/>
        </w:rPr>
        <w:tab/>
        <w:t xml:space="preserve">Тариф на доставку Коммерческих отправлений со склада </w:t>
      </w:r>
      <w:proofErr w:type="spellStart"/>
      <w:r w:rsidRPr="00C72138">
        <w:rPr>
          <w:rFonts w:ascii="Tahoma" w:hAnsi="Tahoma" w:cs="Tahoma"/>
          <w:color w:val="000000"/>
          <w:sz w:val="20"/>
          <w:szCs w:val="20"/>
        </w:rPr>
        <w:t>PickPoint</w:t>
      </w:r>
      <w:proofErr w:type="spellEnd"/>
      <w:r w:rsidRPr="00C72138">
        <w:rPr>
          <w:rFonts w:ascii="Tahoma" w:hAnsi="Tahoma" w:cs="Tahoma"/>
          <w:color w:val="000000"/>
          <w:sz w:val="20"/>
          <w:szCs w:val="20"/>
        </w:rPr>
        <w:t xml:space="preserve"> до </w:t>
      </w:r>
      <w:proofErr w:type="spellStart"/>
      <w:r w:rsidRPr="00C72138">
        <w:rPr>
          <w:rFonts w:ascii="Tahoma" w:hAnsi="Tahoma" w:cs="Tahoma"/>
          <w:color w:val="000000"/>
          <w:sz w:val="20"/>
          <w:szCs w:val="20"/>
        </w:rPr>
        <w:t>Постамата</w:t>
      </w:r>
      <w:proofErr w:type="spellEnd"/>
      <w:r w:rsidRPr="00C72138">
        <w:rPr>
          <w:rFonts w:ascii="Tahoma" w:hAnsi="Tahoma" w:cs="Tahoma"/>
          <w:color w:val="000000"/>
          <w:sz w:val="20"/>
          <w:szCs w:val="20"/>
        </w:rPr>
        <w:t xml:space="preserve"> или пункта выдачи.</w:t>
      </w:r>
    </w:p>
    <w:tbl>
      <w:tblPr>
        <w:tblW w:w="8639" w:type="dxa"/>
        <w:jc w:val="center"/>
        <w:tblLook w:val="04A0" w:firstRow="1" w:lastRow="0" w:firstColumn="1" w:lastColumn="0" w:noHBand="0" w:noVBand="1"/>
      </w:tblPr>
      <w:tblGrid>
        <w:gridCol w:w="1825"/>
        <w:gridCol w:w="1176"/>
        <w:gridCol w:w="1034"/>
        <w:gridCol w:w="907"/>
        <w:gridCol w:w="907"/>
        <w:gridCol w:w="907"/>
        <w:gridCol w:w="907"/>
        <w:gridCol w:w="976"/>
      </w:tblGrid>
      <w:tr w:rsidR="002F7CC3" w:rsidRPr="008D0474" w:rsidTr="00F71866">
        <w:trPr>
          <w:trHeight w:val="265"/>
          <w:jc w:val="center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ТИП Ячейки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XXL</w:t>
            </w:r>
          </w:p>
        </w:tc>
      </w:tr>
      <w:tr w:rsidR="002F7CC3" w:rsidRPr="008D0474" w:rsidTr="00F71866">
        <w:trPr>
          <w:trHeight w:val="303"/>
          <w:jc w:val="center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Макс. размер отправления, </w:t>
            </w:r>
            <w:proofErr w:type="gramStart"/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см</w:t>
            </w:r>
            <w:proofErr w:type="gramEnd"/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10*36*40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15*36*60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20*36*60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36*36*60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36*60*60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60*60*60</w:t>
            </w:r>
          </w:p>
        </w:tc>
      </w:tr>
      <w:tr w:rsidR="002F7CC3" w:rsidRPr="008D0474" w:rsidTr="00F71866">
        <w:trPr>
          <w:trHeight w:val="336"/>
          <w:jc w:val="center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Тариф за выдачу через ячейку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в зависимости от кол-ва отправлений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за предыдущий </w:t>
            </w: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месяц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)</w:t>
            </w: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в руб. (без учета НДС)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&lt;100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F71866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202,40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234,30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290,40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349,80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482,90</w:t>
            </w:r>
          </w:p>
        </w:tc>
      </w:tr>
      <w:tr w:rsidR="002F7CC3" w:rsidRPr="008D0474" w:rsidTr="00F71866">
        <w:trPr>
          <w:trHeight w:val="421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101-300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F71866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196,90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222,20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243,10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283,80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331,10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453,20</w:t>
            </w:r>
          </w:p>
        </w:tc>
      </w:tr>
      <w:tr w:rsidR="002F7CC3" w:rsidRPr="008D0474" w:rsidTr="00F71866">
        <w:trPr>
          <w:trHeight w:val="413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301-500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F71866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189,20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217,80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233,20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267,30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325,60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432,30</w:t>
            </w:r>
          </w:p>
        </w:tc>
      </w:tr>
      <w:tr w:rsidR="002F7CC3" w:rsidRPr="008D0474" w:rsidTr="00F71866">
        <w:trPr>
          <w:trHeight w:val="405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501 - 2000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F71866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179,30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210,10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229,90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261,80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301,40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404,80</w:t>
            </w:r>
          </w:p>
        </w:tc>
      </w:tr>
      <w:tr w:rsidR="002F7CC3" w:rsidRPr="008D0474" w:rsidTr="00F71866">
        <w:trPr>
          <w:trHeight w:val="417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047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&gt; 2001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F71866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167,20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246,40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282,70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C3" w:rsidRPr="008D0474" w:rsidRDefault="004A7C1A" w:rsidP="00F7186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365,20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 xml:space="preserve">Магистральная перевозка в режиме СТАНДАРТ, тариф в руб. за каждый </w:t>
            </w:r>
            <w:proofErr w:type="gramStart"/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gramEnd"/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0</w:t>
            </w:r>
          </w:p>
        </w:tc>
        <w:tc>
          <w:tcPr>
            <w:tcW w:w="56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9,68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1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14,16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2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23,60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3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41,39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4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56,63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5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73,94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6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73,94</w:t>
            </w:r>
          </w:p>
        </w:tc>
      </w:tr>
      <w:tr w:rsidR="002F7CC3" w:rsidRPr="008D0474" w:rsidTr="00F71866">
        <w:trPr>
          <w:trHeight w:val="265"/>
          <w:jc w:val="center"/>
        </w:trPr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7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73,94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Магистральная перевозка в режиме ПРИОРИТЕТ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 xml:space="preserve">тариф в руб. за каждый </w:t>
            </w:r>
            <w:proofErr w:type="gramStart"/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gramEnd"/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0</w:t>
            </w:r>
          </w:p>
        </w:tc>
        <w:tc>
          <w:tcPr>
            <w:tcW w:w="56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не применимо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1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не применимо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2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не применимо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3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75,63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4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136,13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5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136,13</w:t>
            </w:r>
          </w:p>
        </w:tc>
      </w:tr>
      <w:tr w:rsidR="002F7CC3" w:rsidRPr="008D0474" w:rsidTr="00F71866">
        <w:trPr>
          <w:trHeight w:val="252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6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344,85</w:t>
            </w:r>
          </w:p>
        </w:tc>
      </w:tr>
      <w:tr w:rsidR="002F7CC3" w:rsidRPr="008D0474" w:rsidTr="00F71866">
        <w:trPr>
          <w:trHeight w:val="265"/>
          <w:jc w:val="center"/>
        </w:trPr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7CC3" w:rsidRPr="008D0474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7CC3" w:rsidRPr="008D0474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474">
              <w:rPr>
                <w:rFonts w:ascii="Calibri" w:hAnsi="Calibri"/>
                <w:color w:val="000000"/>
                <w:sz w:val="22"/>
                <w:szCs w:val="22"/>
              </w:rPr>
              <w:t>Зона 7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noWrap/>
          </w:tcPr>
          <w:p w:rsidR="002F7CC3" w:rsidRPr="008D0474" w:rsidRDefault="004A7C1A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474,32</w:t>
            </w:r>
          </w:p>
        </w:tc>
      </w:tr>
    </w:tbl>
    <w:p w:rsidR="002F7CC3" w:rsidRDefault="002F7CC3" w:rsidP="002F7C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color w:val="000000"/>
          <w:sz w:val="20"/>
          <w:szCs w:val="20"/>
        </w:rPr>
      </w:pPr>
    </w:p>
    <w:p w:rsidR="002F7CC3" w:rsidRPr="00C65F7A" w:rsidRDefault="002F7CC3" w:rsidP="002F7C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color w:val="000000"/>
          <w:sz w:val="20"/>
          <w:szCs w:val="20"/>
        </w:rPr>
      </w:pPr>
    </w:p>
    <w:p w:rsidR="002F7CC3" w:rsidRPr="00C72138" w:rsidRDefault="002F7CC3" w:rsidP="002F7CC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ПРИМЕЧАНИЕ:</w:t>
      </w:r>
    </w:p>
    <w:p w:rsidR="002F7CC3" w:rsidRPr="00C72138" w:rsidRDefault="002F7CC3" w:rsidP="002F7CC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 xml:space="preserve">Тариф указан в рублях без учета НДС. НДС указывается в счетах на оплату </w:t>
      </w:r>
      <w:proofErr w:type="gramStart"/>
      <w:r w:rsidRPr="00C72138">
        <w:rPr>
          <w:rFonts w:ascii="Tahoma" w:hAnsi="Tahoma" w:cs="Tahoma"/>
          <w:color w:val="000000"/>
          <w:sz w:val="20"/>
          <w:szCs w:val="20"/>
        </w:rPr>
        <w:t>сверх выше</w:t>
      </w:r>
      <w:proofErr w:type="gramEnd"/>
      <w:r w:rsidRPr="00C72138">
        <w:rPr>
          <w:rFonts w:ascii="Tahoma" w:hAnsi="Tahoma" w:cs="Tahoma"/>
          <w:color w:val="000000"/>
          <w:sz w:val="20"/>
          <w:szCs w:val="20"/>
        </w:rPr>
        <w:t xml:space="preserve"> перечисленных тарифов в размере 18%.</w:t>
      </w:r>
    </w:p>
    <w:p w:rsidR="002F7CC3" w:rsidRPr="00C72138" w:rsidRDefault="002F7CC3" w:rsidP="002F7CC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 xml:space="preserve">Тариф за доставку одного отправления до областного центра РФ рассчитывается как сумма тарифов за выдачу через ячейку и тарифа за магистральную перевозку. </w:t>
      </w:r>
    </w:p>
    <w:p w:rsidR="002F7CC3" w:rsidRPr="00C72138" w:rsidRDefault="002F7CC3" w:rsidP="002F7CC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Тариф за доставку одного отправления до городов и населенных пунктов ниже областного центра РФ рассчитывается как сумма тарифов за выдачу через ячейку и тарифа за магистральную перевозку, умноженная на повышающий коэффициент 1,25 (за исключением городов Московской области, тариф на которые равен тарифу на доставку по г. Москва).</w:t>
      </w:r>
    </w:p>
    <w:p w:rsidR="002F7CC3" w:rsidRPr="00C72138" w:rsidRDefault="002F7CC3" w:rsidP="002F7CC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Расчет оплаты за перевозку производится исходя из наибольшего значения фактического или объемного веса. Формула расчета объемного веса = длин</w:t>
      </w:r>
      <w:proofErr w:type="gramStart"/>
      <w:r w:rsidRPr="00C72138">
        <w:rPr>
          <w:rFonts w:ascii="Tahoma" w:hAnsi="Tahoma" w:cs="Tahoma"/>
          <w:color w:val="000000"/>
          <w:sz w:val="20"/>
          <w:szCs w:val="20"/>
        </w:rPr>
        <w:t>а(</w:t>
      </w:r>
      <w:proofErr w:type="gramEnd"/>
      <w:r w:rsidRPr="00C72138">
        <w:rPr>
          <w:rFonts w:ascii="Tahoma" w:hAnsi="Tahoma" w:cs="Tahoma"/>
          <w:color w:val="000000"/>
          <w:sz w:val="20"/>
          <w:szCs w:val="20"/>
        </w:rPr>
        <w:t>см.) * ширина(см.) * высоту(см.)/5000.</w:t>
      </w:r>
    </w:p>
    <w:p w:rsidR="002F7CC3" w:rsidRPr="00C72138" w:rsidRDefault="002F7CC3" w:rsidP="002F7CC3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В случае превышения фактического или объемного веса более чем на 50 грамм, округление происходит в большую сторону до целого килограмма.</w:t>
      </w:r>
    </w:p>
    <w:p w:rsidR="002F7CC3" w:rsidRPr="00C72138" w:rsidRDefault="002F7CC3" w:rsidP="002F7CC3">
      <w:pPr>
        <w:pStyle w:val="af6"/>
        <w:numPr>
          <w:ilvl w:val="0"/>
          <w:numId w:val="2"/>
        </w:numPr>
        <w:ind w:left="644"/>
        <w:jc w:val="both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>В случае</w:t>
      </w:r>
      <w:proofErr w:type="gramStart"/>
      <w:r w:rsidRPr="00C72138"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 w:rsidRPr="00C72138">
        <w:rPr>
          <w:rFonts w:ascii="Tahoma" w:hAnsi="Tahoma" w:cs="Tahoma"/>
          <w:color w:val="000000"/>
          <w:sz w:val="20"/>
          <w:szCs w:val="20"/>
        </w:rPr>
        <w:t xml:space="preserve"> если Клиент не указал режим перевозки (в момент регистрации коммерческих отправлений или дал поручение PickPoint по умолчанию настроить выбранные режимы по всем направлениям доставки), то доставка таких отправлений осуществляется в режиме СТАНДАРТ.</w:t>
      </w:r>
    </w:p>
    <w:p w:rsidR="002F7CC3" w:rsidRDefault="002F7CC3" w:rsidP="002F7CC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C72138">
        <w:rPr>
          <w:rFonts w:ascii="Tahoma" w:hAnsi="Tahoma" w:cs="Tahoma"/>
          <w:color w:val="000000"/>
          <w:sz w:val="20"/>
          <w:szCs w:val="20"/>
        </w:rPr>
        <w:t xml:space="preserve">Срок хранения коммерческих отправлений в </w:t>
      </w:r>
      <w:proofErr w:type="spellStart"/>
      <w:r w:rsidRPr="00C72138">
        <w:rPr>
          <w:rFonts w:ascii="Tahoma" w:hAnsi="Tahoma" w:cs="Tahoma"/>
          <w:color w:val="000000"/>
          <w:sz w:val="20"/>
          <w:szCs w:val="20"/>
        </w:rPr>
        <w:t>Постамате</w:t>
      </w:r>
      <w:proofErr w:type="spellEnd"/>
      <w:r w:rsidRPr="00C72138">
        <w:rPr>
          <w:rFonts w:ascii="Tahoma" w:hAnsi="Tahoma" w:cs="Tahoma"/>
          <w:color w:val="000000"/>
          <w:sz w:val="20"/>
          <w:szCs w:val="20"/>
        </w:rPr>
        <w:t xml:space="preserve"> или на ПВЗ составляет 3 календарных дня с момента поступления коммерческих отправлений в </w:t>
      </w:r>
      <w:proofErr w:type="spellStart"/>
      <w:r w:rsidRPr="00C72138">
        <w:rPr>
          <w:rFonts w:ascii="Tahoma" w:hAnsi="Tahoma" w:cs="Tahoma"/>
          <w:color w:val="000000"/>
          <w:sz w:val="20"/>
          <w:szCs w:val="20"/>
        </w:rPr>
        <w:t>Постамат</w:t>
      </w:r>
      <w:proofErr w:type="spellEnd"/>
      <w:r w:rsidRPr="00C72138">
        <w:rPr>
          <w:rFonts w:ascii="Tahoma" w:hAnsi="Tahoma" w:cs="Tahoma"/>
          <w:color w:val="000000"/>
          <w:sz w:val="20"/>
          <w:szCs w:val="20"/>
        </w:rPr>
        <w:t xml:space="preserve"> или ПВЗ. Выходные и праздничные дни, в которые точка не работает и не доступна для получения отправлений, учитываются при расчете срока хранения (срок увеличивается пропорционально количеству дней, когда точка не работала).</w:t>
      </w:r>
    </w:p>
    <w:p w:rsidR="002F7CC3" w:rsidRPr="00C72138" w:rsidRDefault="002F7CC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2F7CC3" w:rsidRDefault="002F7CC3" w:rsidP="002F7CC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72138">
        <w:rPr>
          <w:rFonts w:ascii="Tahoma" w:hAnsi="Tahoma" w:cs="Tahoma"/>
          <w:sz w:val="20"/>
          <w:szCs w:val="20"/>
        </w:rPr>
        <w:t>Дополнительные платные услуги, которые могут оказываться по обращению и за счет Получателей коммерческих отправлений:</w:t>
      </w:r>
    </w:p>
    <w:p w:rsidR="002F7CC3" w:rsidRDefault="002F7CC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2F7CC3" w:rsidRDefault="002F7CC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C7CF3" w:rsidRDefault="009C7CF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C7CF3" w:rsidRDefault="009C7CF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Агентское вознаграждение – 4,55% с НДС.</w:t>
      </w:r>
    </w:p>
    <w:p w:rsidR="009C7CF3" w:rsidRPr="00C72138" w:rsidRDefault="009C7CF3" w:rsidP="002F7CC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5242"/>
        <w:gridCol w:w="3413"/>
      </w:tblGrid>
      <w:tr w:rsidR="002F7CC3" w:rsidRPr="00A17500" w:rsidTr="00F71866">
        <w:trPr>
          <w:trHeight w:val="210"/>
        </w:trPr>
        <w:tc>
          <w:tcPr>
            <w:tcW w:w="5586" w:type="dxa"/>
            <w:gridSpan w:val="2"/>
            <w:shd w:val="clear" w:color="auto" w:fill="D9D9D9" w:themeFill="background1" w:themeFillShade="D9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 w:cs="Tahoma"/>
                <w:b/>
                <w:sz w:val="20"/>
                <w:szCs w:val="20"/>
              </w:rPr>
            </w:pPr>
            <w:r w:rsidRPr="00A17500">
              <w:rPr>
                <w:rFonts w:ascii="Verdana" w:hAnsi="Verdana" w:cs="Tahoma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413" w:type="dxa"/>
            <w:shd w:val="clear" w:color="auto" w:fill="D9D9D9" w:themeFill="background1" w:themeFillShade="D9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 w:cs="Tahoma"/>
                <w:b/>
                <w:sz w:val="20"/>
                <w:szCs w:val="20"/>
              </w:rPr>
            </w:pPr>
            <w:r w:rsidRPr="00A17500">
              <w:rPr>
                <w:rFonts w:ascii="Verdana" w:hAnsi="Verdana" w:cs="Tahoma"/>
                <w:b/>
                <w:sz w:val="20"/>
                <w:szCs w:val="20"/>
              </w:rPr>
              <w:t>Тариф для Получателя, руб. (С учетом НДС)</w:t>
            </w:r>
          </w:p>
        </w:tc>
      </w:tr>
      <w:tr w:rsidR="002F7CC3" w:rsidRPr="00A17500" w:rsidTr="00F71866">
        <w:trPr>
          <w:trHeight w:val="195"/>
        </w:trPr>
        <w:tc>
          <w:tcPr>
            <w:tcW w:w="344" w:type="dxa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5242" w:type="dxa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Дополнительное продление срока хранения коммерческих отправлений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на срок не более 10 календарных дней.</w:t>
            </w:r>
          </w:p>
        </w:tc>
        <w:tc>
          <w:tcPr>
            <w:tcW w:w="3413" w:type="dxa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  <w:r w:rsidR="004755A6">
              <w:rPr>
                <w:rFonts w:ascii="Verdana" w:hAnsi="Verdana" w:cs="Tahoma"/>
                <w:sz w:val="16"/>
                <w:szCs w:val="16"/>
              </w:rPr>
              <w:t>7,</w:t>
            </w:r>
            <w:r w:rsidRPr="00A17500">
              <w:rPr>
                <w:rFonts w:ascii="Verdana" w:hAnsi="Verdana" w:cs="Tahoma"/>
                <w:sz w:val="16"/>
                <w:szCs w:val="16"/>
              </w:rPr>
              <w:t>5</w:t>
            </w:r>
            <w:r w:rsidR="004755A6">
              <w:rPr>
                <w:rFonts w:ascii="Verdana" w:hAnsi="Verdana" w:cs="Tahoma"/>
                <w:sz w:val="16"/>
                <w:szCs w:val="16"/>
              </w:rPr>
              <w:t>0</w:t>
            </w:r>
            <w:r w:rsidRPr="00A17500">
              <w:rPr>
                <w:rFonts w:ascii="Verdana" w:hAnsi="Verdana" w:cs="Tahoma"/>
                <w:sz w:val="16"/>
                <w:szCs w:val="16"/>
              </w:rPr>
              <w:t xml:space="preserve"> руб. /день.</w:t>
            </w:r>
          </w:p>
        </w:tc>
      </w:tr>
      <w:tr w:rsidR="002F7CC3" w:rsidRPr="00A17500" w:rsidTr="00F71866">
        <w:trPr>
          <w:trHeight w:val="180"/>
        </w:trPr>
        <w:tc>
          <w:tcPr>
            <w:tcW w:w="344" w:type="dxa"/>
            <w:vMerge w:val="restart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5242" w:type="dxa"/>
            <w:vMerge w:val="restart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Повторная переадресация заказов на другую точку</w:t>
            </w:r>
          </w:p>
        </w:tc>
        <w:tc>
          <w:tcPr>
            <w:tcW w:w="3413" w:type="dxa"/>
          </w:tcPr>
          <w:p w:rsidR="002F7CC3" w:rsidRPr="00A17500" w:rsidRDefault="002F7CC3" w:rsidP="004755A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В черте города 1</w:t>
            </w:r>
            <w:r w:rsidR="004755A6">
              <w:rPr>
                <w:rFonts w:ascii="Verdana" w:hAnsi="Verdana" w:cs="Tahoma"/>
                <w:sz w:val="16"/>
                <w:szCs w:val="16"/>
              </w:rPr>
              <w:t>1</w:t>
            </w:r>
            <w:r w:rsidRPr="00A17500">
              <w:rPr>
                <w:rFonts w:ascii="Verdana" w:hAnsi="Verdana" w:cs="Tahoma"/>
                <w:sz w:val="16"/>
                <w:szCs w:val="16"/>
              </w:rPr>
              <w:t>0 руб.</w:t>
            </w:r>
          </w:p>
        </w:tc>
      </w:tr>
      <w:tr w:rsidR="002F7CC3" w:rsidRPr="00A17500" w:rsidTr="00F71866">
        <w:trPr>
          <w:trHeight w:val="225"/>
        </w:trPr>
        <w:tc>
          <w:tcPr>
            <w:tcW w:w="344" w:type="dxa"/>
            <w:vMerge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242" w:type="dxa"/>
            <w:vMerge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413" w:type="dxa"/>
          </w:tcPr>
          <w:p w:rsidR="002F7CC3" w:rsidRPr="00A17500" w:rsidRDefault="002F7CC3" w:rsidP="004755A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В другой город (вн</w:t>
            </w:r>
            <w:r>
              <w:rPr>
                <w:rFonts w:ascii="Verdana" w:hAnsi="Verdana" w:cs="Tahoma"/>
                <w:sz w:val="16"/>
                <w:szCs w:val="16"/>
              </w:rPr>
              <w:t>утри одного региона, области) 1</w:t>
            </w:r>
            <w:r w:rsidR="004755A6">
              <w:rPr>
                <w:rFonts w:ascii="Verdana" w:hAnsi="Verdana" w:cs="Tahoma"/>
                <w:sz w:val="16"/>
                <w:szCs w:val="16"/>
              </w:rPr>
              <w:t>65</w:t>
            </w:r>
            <w:r w:rsidRPr="00A17500">
              <w:rPr>
                <w:rFonts w:ascii="Verdana" w:hAnsi="Verdana" w:cs="Tahoma"/>
                <w:sz w:val="16"/>
                <w:szCs w:val="16"/>
              </w:rPr>
              <w:t xml:space="preserve"> руб.</w:t>
            </w:r>
          </w:p>
        </w:tc>
      </w:tr>
      <w:tr w:rsidR="002F7CC3" w:rsidRPr="00A17500" w:rsidTr="00F71866">
        <w:trPr>
          <w:trHeight w:val="660"/>
        </w:trPr>
        <w:tc>
          <w:tcPr>
            <w:tcW w:w="344" w:type="dxa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5242" w:type="dxa"/>
          </w:tcPr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 w:rsidRPr="00A17500">
              <w:rPr>
                <w:rFonts w:ascii="Verdana" w:hAnsi="Verdana" w:cs="Tahoma"/>
                <w:sz w:val="16"/>
                <w:szCs w:val="16"/>
              </w:rPr>
              <w:t>Переадресация на курьерскую доставку (услуга оказывается исключительно в случае не возможности переадресации на другую точку выдачи)</w:t>
            </w:r>
          </w:p>
          <w:p w:rsidR="002F7CC3" w:rsidRPr="00A17500" w:rsidRDefault="002F7CC3" w:rsidP="00F718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413" w:type="dxa"/>
          </w:tcPr>
          <w:p w:rsidR="002F7CC3" w:rsidRPr="00A17500" w:rsidRDefault="002F7CC3" w:rsidP="004755A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  <w:r w:rsidR="004755A6">
              <w:rPr>
                <w:rFonts w:ascii="Verdana" w:hAnsi="Verdana" w:cs="Tahoma"/>
                <w:sz w:val="16"/>
                <w:szCs w:val="16"/>
              </w:rPr>
              <w:t>2</w:t>
            </w:r>
            <w:r>
              <w:rPr>
                <w:rFonts w:ascii="Verdana" w:hAnsi="Verdana" w:cs="Tahoma"/>
                <w:sz w:val="16"/>
                <w:szCs w:val="16"/>
              </w:rPr>
              <w:t>0</w:t>
            </w:r>
            <w:r w:rsidRPr="00A17500">
              <w:rPr>
                <w:rFonts w:ascii="Verdana" w:hAnsi="Verdana" w:cs="Tahoma"/>
                <w:sz w:val="16"/>
                <w:szCs w:val="16"/>
              </w:rPr>
              <w:t xml:space="preserve"> руб.</w:t>
            </w:r>
          </w:p>
        </w:tc>
      </w:tr>
    </w:tbl>
    <w:p w:rsidR="002F7CC3" w:rsidRDefault="002F7CC3" w:rsidP="002F7C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  <w:sz w:val="20"/>
          <w:szCs w:val="20"/>
          <w:highlight w:val="red"/>
        </w:rPr>
      </w:pPr>
    </w:p>
    <w:p w:rsidR="002F7CC3" w:rsidRPr="00B214AE" w:rsidRDefault="002F7CC3" w:rsidP="002F7CC3">
      <w:pPr>
        <w:rPr>
          <w:rFonts w:ascii="Tahoma" w:hAnsi="Tahoma" w:cs="Tahoma"/>
          <w:sz w:val="20"/>
          <w:szCs w:val="20"/>
        </w:rPr>
      </w:pPr>
    </w:p>
    <w:p w:rsidR="002F7CC3" w:rsidRPr="00C24053" w:rsidRDefault="002F7CC3" w:rsidP="002F7CC3">
      <w:pPr>
        <w:ind w:left="3960" w:right="-1"/>
        <w:jc w:val="right"/>
        <w:rPr>
          <w:rFonts w:ascii="Verdana" w:hAnsi="Verdana"/>
          <w:b/>
          <w:sz w:val="18"/>
          <w:szCs w:val="18"/>
        </w:rPr>
      </w:pPr>
      <w:r w:rsidRPr="00C24053">
        <w:rPr>
          <w:rFonts w:ascii="Verdana" w:hAnsi="Verdana"/>
          <w:b/>
          <w:sz w:val="18"/>
          <w:szCs w:val="18"/>
        </w:rPr>
        <w:t>Приложение № 1</w:t>
      </w:r>
    </w:p>
    <w:p w:rsidR="002F7CC3" w:rsidRPr="00C24053" w:rsidRDefault="002F7CC3" w:rsidP="002F7CC3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Tahoma"/>
          <w:b/>
          <w:sz w:val="20"/>
          <w:szCs w:val="20"/>
        </w:rPr>
      </w:pPr>
    </w:p>
    <w:p w:rsidR="002F7CC3" w:rsidRPr="00C24053" w:rsidRDefault="002F7CC3" w:rsidP="002F7CC3">
      <w:pPr>
        <w:overflowPunct w:val="0"/>
        <w:autoSpaceDE w:val="0"/>
        <w:autoSpaceDN w:val="0"/>
        <w:adjustRightInd w:val="0"/>
        <w:spacing w:after="120"/>
        <w:ind w:left="283"/>
        <w:jc w:val="center"/>
        <w:textAlignment w:val="baseline"/>
        <w:rPr>
          <w:rFonts w:ascii="Verdana" w:hAnsi="Verdana"/>
          <w:b/>
          <w:sz w:val="22"/>
          <w:szCs w:val="20"/>
        </w:rPr>
      </w:pPr>
      <w:r w:rsidRPr="00C24053">
        <w:rPr>
          <w:rFonts w:ascii="Verdana" w:hAnsi="Verdana"/>
          <w:b/>
          <w:sz w:val="22"/>
          <w:szCs w:val="20"/>
        </w:rPr>
        <w:t>Зональное распределение и сроки доставки «PICKPOINT» на доставку коммерческих отправлений из г. Москвы</w:t>
      </w:r>
      <w:r w:rsidRPr="00C24053">
        <w:rPr>
          <w:rFonts w:ascii="Verdana" w:hAnsi="Verdana"/>
          <w:b/>
          <w:bCs/>
          <w:sz w:val="22"/>
          <w:szCs w:val="20"/>
        </w:rPr>
        <w:t xml:space="preserve"> </w:t>
      </w:r>
    </w:p>
    <w:p w:rsidR="002F7CC3" w:rsidRPr="00C24053" w:rsidRDefault="002F7CC3" w:rsidP="002F7CC3">
      <w:pPr>
        <w:overflowPunct w:val="0"/>
        <w:autoSpaceDE w:val="0"/>
        <w:autoSpaceDN w:val="0"/>
        <w:adjustRightInd w:val="0"/>
        <w:spacing w:after="120"/>
        <w:ind w:left="283"/>
        <w:jc w:val="center"/>
        <w:textAlignment w:val="baseline"/>
        <w:rPr>
          <w:rFonts w:ascii="Verdana" w:hAnsi="Verdana"/>
          <w:b/>
          <w:bCs/>
          <w:sz w:val="22"/>
          <w:szCs w:val="20"/>
        </w:rPr>
      </w:pPr>
    </w:p>
    <w:p w:rsidR="002F7CC3" w:rsidRPr="00695B8C" w:rsidRDefault="002F7CC3" w:rsidP="002F7CC3">
      <w:pPr>
        <w:numPr>
          <w:ilvl w:val="0"/>
          <w:numId w:val="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95B8C">
        <w:rPr>
          <w:rFonts w:ascii="Verdana" w:hAnsi="Verdana"/>
          <w:sz w:val="20"/>
          <w:szCs w:val="20"/>
        </w:rPr>
        <w:t>Зональное распределение областных центров, столиц автономных округов и республик РФ из г. Москва:</w:t>
      </w:r>
    </w:p>
    <w:p w:rsidR="002F7CC3" w:rsidRPr="00C65F7A" w:rsidRDefault="002F7CC3" w:rsidP="002F7C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bCs/>
          <w:color w:val="000000"/>
          <w:sz w:val="20"/>
          <w:szCs w:val="20"/>
        </w:rPr>
      </w:pPr>
    </w:p>
    <w:tbl>
      <w:tblPr>
        <w:tblW w:w="10378" w:type="dxa"/>
        <w:tblInd w:w="-601" w:type="dxa"/>
        <w:tblLook w:val="04A0" w:firstRow="1" w:lastRow="0" w:firstColumn="1" w:lastColumn="0" w:noHBand="0" w:noVBand="1"/>
      </w:tblPr>
      <w:tblGrid>
        <w:gridCol w:w="2126"/>
        <w:gridCol w:w="2269"/>
        <w:gridCol w:w="1417"/>
        <w:gridCol w:w="1134"/>
        <w:gridCol w:w="1276"/>
        <w:gridCol w:w="1276"/>
        <w:gridCol w:w="880"/>
      </w:tblGrid>
      <w:tr w:rsidR="002F7CC3" w:rsidRPr="003A6798" w:rsidTr="00F71866">
        <w:trPr>
          <w:trHeight w:val="30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Город-получатель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ПРИОРИТЕТ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СТАНДАРТ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Коэфф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 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1215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CC3" w:rsidRPr="003A6798" w:rsidRDefault="002F7CC3" w:rsidP="00F718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CC3" w:rsidRPr="003A6798" w:rsidRDefault="002F7CC3" w:rsidP="00F718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Адыгейск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Адыгея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Майкоп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Адыгея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Горно-Алтайск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Алтай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Камень-на-Оби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Новоалтайск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Бийск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Рубцовск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Благовещенск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Новодвинск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Котлас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Северодвинск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Архангельск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Астрахань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Салават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Башкортостан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Стерлитамак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Башкортостан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Башкортостан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Белорецк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Башкортостан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Нефтекамск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Башкортостан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Белгород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Старый Оскол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Губкин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Брянск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Улан-Удэ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Бурятия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Александров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Кольчугино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Вязники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Муром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Ковров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Гусь-Хрустальный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Волжский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Котельниково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Жирновск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Калач-на-Дону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Камышин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Котово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Михайловка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Урюпинск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Фролово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Череповец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Великий Устюг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Сокол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Россошь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Борисоглебск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Нововоронеж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Лиски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Павловск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Махачкала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Дагестан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Каспийск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Дагестан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Биробиджан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Еврейская авт.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Чита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Кинешма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Вичуга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Иваново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Магас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Ингушская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Назрань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Ингушская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Ангарск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Усолье-Сибирское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Усть-Илимск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Братск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Нальчик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Кабардино-Балкарская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Майский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Кабардино-Балкарская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Нарткала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Кабардино-Балкарская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Прохладный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Кабардино-Балкарская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Гвардейск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Балтийск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Советск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Черняховск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Калининград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Элиста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Калмыкия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Балабаново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Малоярославец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 (</w:t>
            </w:r>
            <w:proofErr w:type="gram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</w:t>
            </w:r>
            <w:proofErr w:type="gram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 обл.)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Людиново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Петропавловск-Камчатский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Елизово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Зеленчукская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Карачаево-Черкесская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Кавказский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Карачаево-Черкесская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Карачаевск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Карачаево-Черкесская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Черкесск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Карачаево-Черкесская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Костомукша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Карелия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Петрозаводск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Карелия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Междуреченск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Мыски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Полысаево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Анжеро-Судженск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Новокузнецк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Ленинск-Кузнецкий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Прокопьевск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Топки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Киселевск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Осинники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Кирово-Чепецк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Слободской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Киров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Сыктывкар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Коми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Воркута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Коми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Ухта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Коми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Кострома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Анапа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Армавир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Геленджик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Новороссийск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Абинск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Адлер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Апшеронск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Белореченск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Брюховецкая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Горячий Ключ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Гулькевичи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Динская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Каневская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Кореновск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Крымск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Лабинск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Мостовской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Новокубанск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Новопокровская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Полтавская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Приморско-Ахтарск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Северская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Славянск-на-Кубани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Тбилисская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Темрюк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Тимашевск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Тихорецк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Туапсе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Усть-Лабинск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Староминская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Старощербиновская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Железногорск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Ачинск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Минусинск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Назарово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Сосновоборск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Норильск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Керчь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Симферополь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Алушта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Евпатория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Феодосия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Ялта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Крым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Курган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Железногорск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Курчатов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Бугры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Шушары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Ломоносов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Гатчина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Колпино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Сосновый Бор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Всеволожск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Петергоф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Тосно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Кронштадт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Пушкин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Кингисепп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Красное Село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Елец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Грязи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Лебедянь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Липецк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Магадан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Йошкар-Ола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Марий Эл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Волжск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Марий Эл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Мордовия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Заполярный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Кировск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Оленегорск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Полярные Зори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Ковдор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Кола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Снежногорск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Апатиты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Кандалакша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Мончегорск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Североморск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Городец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Павлово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Арзамас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Дзержинск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Кстово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Бор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Балахна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Заволжье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Великий Новгород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Бердск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Куйбышев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Медногорск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Бугуруслан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Гай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Новотроицк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Кувандык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Бузулук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Ливны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Пенза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Кузнецк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Чернушка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Горнозаводск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Губаха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Добрянка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Барда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Верещагино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Краснокамск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Кудымкар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Кунгур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Лысьва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Нытва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Оса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Чайковский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Кизел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Чусовой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Соликамск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Березники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Уссурийск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Находка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Арсеньев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Большой Камень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Партизанск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Спасск-Дальний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Псков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Великие Луки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Волгодонск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Таганрог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Шахты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Новочеркасск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Азов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Аксай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Батайск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Белая Калитва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Гуково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Донецк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Зерноград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Каменск-Шахтинский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Красный Сулин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Миллерово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Морозовск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Новошахтинск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Семикаракорск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Рязань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Скопин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Новомичуринск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Ряжск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Похвистнево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Жигулевск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Сызрань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Чапаевск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Новокуйбышевск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Аткарск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Ртищево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Балашов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Балаково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Энгельс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Якутск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Саха (Якутия)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Южно-Сахалинск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Холмск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Алапаевск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Березовский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Заречный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Ирбит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Камышлов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Карпинск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Качканар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Краснотурьинск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Красноуральск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Невьянск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Среднеуральск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Сухой 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Сысерть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Красноуфимск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Первоуральск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Верхняя Пышма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Каменск-Уральский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Нижний Тагил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Новоуральск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Серов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Владикавказ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Северная Осетия-Алания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Вязьма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Гагарин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Ярцево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Дорогобуж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Рославль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Сафоново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Ессентуки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Александровское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Благодарный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Буденновск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Георгиевск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Ессентукская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Зеленокумск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Изобильный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Кисловодск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Лермонтов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Минеральные Воды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Новоалександровск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Новопавловск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Светлоград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Невинномысск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Пятигорск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Тамбов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Рассказово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Мичуринск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Татарстан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Елабуга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Татарстан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Альметьевск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Татарстан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Набережные Челны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Татарстан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Нижнекамск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Татарстан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Кимры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Ржев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Торжок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Осташков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Конаково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Вышний Волочек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Стрежевой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Северск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Алексин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Новомосковск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Узловая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Щекино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Богородицк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Кызыл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Тыва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Тобольск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Можга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Удмуртская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Сарапул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Удмуртская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Глазов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Удмуртская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Воткинск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Удмуртская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Ижевск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Удмуртская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Димитровград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Советская Гавань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Комсомольск-на-Амуре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Абакан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Хакасия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Саяногорск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Хакасия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Черногорск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Хакасия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Нефтеюганск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Пыть-Ях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Радужный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Ханты-Мансийский авт. округ-Югра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Троицк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Касли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Копейск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Кыштым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Пласт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Сатка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Чебаркуль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Магнитогорск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Миасс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Златоуст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Снежинск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Грозный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 xml:space="preserve">Чечня </w:t>
            </w:r>
            <w:proofErr w:type="spellStart"/>
            <w:r w:rsidRPr="003A6798">
              <w:rPr>
                <w:rFonts w:ascii="Calibri" w:hAnsi="Calibri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A6798">
              <w:rPr>
                <w:rFonts w:ascii="Calibri" w:hAnsi="Calibri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Чебоксары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Чувашия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Новочебоксарск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 xml:space="preserve">Чувашия </w:t>
            </w:r>
            <w:proofErr w:type="spellStart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респ</w:t>
            </w:r>
            <w:proofErr w:type="spellEnd"/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Салехард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Ямало-Ненецкий авт. округ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Новый Уренгой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Ямало-Ненецкий авт. округ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Надым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Ямало-Ненецкий авт. округ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Ноябрьск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Ямало-Ненецкий авт. округ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Углич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Ростов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Переславль-Залесский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Рыбинск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Тутаев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F7CC3" w:rsidRPr="003A6798" w:rsidTr="00F71866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6798">
              <w:rPr>
                <w:rFonts w:ascii="Calibri" w:hAnsi="Calibri"/>
                <w:color w:val="000000"/>
                <w:sz w:val="18"/>
                <w:szCs w:val="18"/>
              </w:rPr>
              <w:t>не применимо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798">
              <w:rPr>
                <w:rFonts w:ascii="Calibri" w:hAnsi="Calibri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CC3" w:rsidRPr="003A6798" w:rsidRDefault="002F7CC3" w:rsidP="00F718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F7CC3" w:rsidRDefault="002F7CC3" w:rsidP="002F7CC3">
      <w:pPr>
        <w:pStyle w:val="1"/>
        <w:spacing w:after="80" w:line="240" w:lineRule="auto"/>
        <w:ind w:left="0"/>
        <w:jc w:val="both"/>
        <w:rPr>
          <w:rFonts w:ascii="Verdana" w:hAnsi="Verdana" w:cs="Tahoma"/>
          <w:b/>
          <w:sz w:val="20"/>
          <w:szCs w:val="20"/>
        </w:rPr>
      </w:pPr>
    </w:p>
    <w:p w:rsidR="002F7CC3" w:rsidRDefault="002F7CC3" w:rsidP="002F7CC3">
      <w:pPr>
        <w:pStyle w:val="1"/>
        <w:spacing w:after="80" w:line="240" w:lineRule="auto"/>
        <w:ind w:left="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Примечание</w:t>
      </w:r>
      <w:r w:rsidRPr="00377724">
        <w:rPr>
          <w:rFonts w:ascii="Verdana" w:hAnsi="Verdana" w:cs="Tahoma"/>
          <w:b/>
          <w:sz w:val="20"/>
          <w:szCs w:val="20"/>
        </w:rPr>
        <w:t xml:space="preserve">: </w:t>
      </w:r>
    </w:p>
    <w:p w:rsidR="002F7CC3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Возврат невостребованных коммерческих отправлений, а так же клиентских и почтовых возвратов из г. Калининград и г. Надым осуществляется 2 раза в месяц.</w:t>
      </w:r>
    </w:p>
    <w:p w:rsidR="002F7CC3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Сроки доставки указаны </w:t>
      </w:r>
      <w:proofErr w:type="gramStart"/>
      <w:r>
        <w:rPr>
          <w:rFonts w:ascii="Tahoma" w:hAnsi="Tahoma" w:cs="Tahoma"/>
          <w:i/>
          <w:color w:val="000000"/>
          <w:sz w:val="20"/>
          <w:szCs w:val="20"/>
        </w:rPr>
        <w:t>при</w:t>
      </w:r>
      <w:proofErr w:type="gramEnd"/>
      <w:r>
        <w:rPr>
          <w:rFonts w:ascii="Tahoma" w:hAnsi="Tahoma" w:cs="Tahoma"/>
          <w:i/>
          <w:color w:val="000000"/>
          <w:sz w:val="20"/>
          <w:szCs w:val="20"/>
        </w:rPr>
        <w:t xml:space="preserve"> сдачи груза на склад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PickPoint</w:t>
      </w:r>
      <w:r w:rsidRPr="0092756C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до 18.00. В случае если груз передан в СЦ </w:t>
      </w:r>
      <w:r w:rsidRPr="00E260D6">
        <w:rPr>
          <w:rFonts w:ascii="Tahoma" w:hAnsi="Tahoma" w:cs="Tahoma"/>
          <w:i/>
          <w:color w:val="000000"/>
          <w:sz w:val="20"/>
          <w:szCs w:val="20"/>
        </w:rPr>
        <w:t>PickPoint</w:t>
      </w:r>
      <w:r w:rsidRPr="0092756C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позже этого времени, возможны задержки в сроках доставка на 1 рабочий день. </w:t>
      </w:r>
    </w:p>
    <w:p w:rsidR="002F7CC3" w:rsidRPr="00E260D6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260D6">
        <w:rPr>
          <w:rFonts w:ascii="Tahoma" w:hAnsi="Tahoma" w:cs="Tahoma"/>
          <w:i/>
          <w:color w:val="000000"/>
          <w:sz w:val="20"/>
          <w:szCs w:val="20"/>
        </w:rPr>
        <w:t>Сроки доставки указаны в рабочих днях без учета дня приема отправления, выходных и праздничных дней.</w:t>
      </w:r>
    </w:p>
    <w:p w:rsidR="002F7CC3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260D6">
        <w:rPr>
          <w:rFonts w:ascii="Tahoma" w:hAnsi="Tahoma" w:cs="Tahoma"/>
          <w:i/>
          <w:color w:val="000000"/>
          <w:sz w:val="20"/>
          <w:szCs w:val="20"/>
        </w:rPr>
        <w:t xml:space="preserve">Сроки доставки рассчитаны до момента доставки до </w:t>
      </w:r>
      <w:proofErr w:type="spellStart"/>
      <w:r w:rsidRPr="00E260D6">
        <w:rPr>
          <w:rFonts w:ascii="Tahoma" w:hAnsi="Tahoma" w:cs="Tahoma"/>
          <w:i/>
          <w:color w:val="000000"/>
          <w:sz w:val="20"/>
          <w:szCs w:val="20"/>
        </w:rPr>
        <w:t>Постамата</w:t>
      </w:r>
      <w:proofErr w:type="spellEnd"/>
      <w:r w:rsidRPr="00E260D6">
        <w:rPr>
          <w:rFonts w:ascii="Tahoma" w:hAnsi="Tahoma" w:cs="Tahoma"/>
          <w:i/>
          <w:color w:val="000000"/>
          <w:sz w:val="20"/>
          <w:szCs w:val="20"/>
        </w:rPr>
        <w:t xml:space="preserve"> или ПВЗ в указанном населенном пункте.</w:t>
      </w:r>
    </w:p>
    <w:p w:rsidR="002F7CC3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О</w:t>
      </w:r>
      <w:r w:rsidRPr="001611F7">
        <w:rPr>
          <w:rFonts w:ascii="Tahoma" w:hAnsi="Tahoma" w:cs="Tahoma"/>
          <w:i/>
          <w:color w:val="000000"/>
          <w:sz w:val="20"/>
          <w:szCs w:val="20"/>
        </w:rPr>
        <w:t>тправка грузов категории «Косметика и парфюмерия» доступна не во всем направлениям в режиме «ПРИОРИТЕТ».</w:t>
      </w:r>
    </w:p>
    <w:p w:rsidR="002F7CC3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В период с 01 октября по 30 марта срок доставки в режиме ПРИОРИТЕТ (АВИАЦИОННЫЙ ТРАНСПОРТ) может быть увеличен на 1-2 дня в зависимости от направления в связи с переходом авиакомпаний на зимнее расписание рейсов.</w:t>
      </w:r>
    </w:p>
    <w:p w:rsidR="002F7CC3" w:rsidRDefault="002F7CC3" w:rsidP="002F7CC3">
      <w:pPr>
        <w:pStyle w:val="1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i/>
          <w:color w:val="000000"/>
          <w:sz w:val="20"/>
          <w:szCs w:val="20"/>
        </w:rPr>
        <w:t xml:space="preserve">Если Клиент передал в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PickPoint</w:t>
      </w:r>
      <w:r w:rsidRPr="00802E82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коммерческое отправление с не корректным  режимом доставки (выбранный режим не применяется для доставки по данному направлению), то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PickPoint</w:t>
      </w:r>
      <w:r w:rsidRPr="00802E82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>осуществляет доставку по доступному в данному направлении режиме и по тарифу, соответствующему этому режиму.</w:t>
      </w:r>
      <w:proofErr w:type="gramEnd"/>
    </w:p>
    <w:p w:rsidR="002F7CC3" w:rsidRPr="00457C25" w:rsidRDefault="002F7CC3" w:rsidP="002F7CC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В случае если передано отправление в </w:t>
      </w:r>
      <w:proofErr w:type="gramStart"/>
      <w:r>
        <w:rPr>
          <w:rFonts w:ascii="Tahoma" w:hAnsi="Tahoma" w:cs="Tahoma"/>
          <w:i/>
          <w:color w:val="000000"/>
          <w:sz w:val="20"/>
          <w:szCs w:val="20"/>
        </w:rPr>
        <w:t>город</w:t>
      </w:r>
      <w:proofErr w:type="gramEnd"/>
      <w:r>
        <w:rPr>
          <w:rFonts w:ascii="Tahoma" w:hAnsi="Tahoma" w:cs="Tahoma"/>
          <w:i/>
          <w:color w:val="000000"/>
          <w:sz w:val="20"/>
          <w:szCs w:val="20"/>
        </w:rPr>
        <w:t xml:space="preserve"> который отсутствует в договоре,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PickPoint</w:t>
      </w:r>
      <w:r w:rsidRPr="003C0319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вправе рассчитать счет по тарифу согласно аналогичному тарифу в другой город этой же области.  </w:t>
      </w:r>
    </w:p>
    <w:p w:rsidR="00E85257" w:rsidRPr="00457C25" w:rsidRDefault="00E85257" w:rsidP="00372CAB">
      <w:pPr>
        <w:rPr>
          <w:rFonts w:ascii="Tahoma" w:hAnsi="Tahoma" w:cs="Tahoma"/>
          <w:b/>
          <w:sz w:val="20"/>
          <w:szCs w:val="20"/>
        </w:rPr>
      </w:pPr>
    </w:p>
    <w:sectPr w:rsidR="00E85257" w:rsidRPr="00457C25" w:rsidSect="00457C25"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35" w:rsidRDefault="00482835" w:rsidP="00950741">
      <w:r>
        <w:separator/>
      </w:r>
    </w:p>
  </w:endnote>
  <w:endnote w:type="continuationSeparator" w:id="0">
    <w:p w:rsidR="00482835" w:rsidRDefault="00482835" w:rsidP="009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35" w:rsidRDefault="00482835" w:rsidP="00950741">
      <w:r>
        <w:separator/>
      </w:r>
    </w:p>
  </w:footnote>
  <w:footnote w:type="continuationSeparator" w:id="0">
    <w:p w:rsidR="00482835" w:rsidRDefault="00482835" w:rsidP="0095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A47"/>
    <w:multiLevelType w:val="multilevel"/>
    <w:tmpl w:val="01B24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0D53081"/>
    <w:multiLevelType w:val="hybridMultilevel"/>
    <w:tmpl w:val="38544672"/>
    <w:lvl w:ilvl="0" w:tplc="EA6E4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36E8"/>
    <w:multiLevelType w:val="multilevel"/>
    <w:tmpl w:val="3036C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448678EA"/>
    <w:multiLevelType w:val="multilevel"/>
    <w:tmpl w:val="D9809BCE"/>
    <w:lvl w:ilvl="0">
      <w:start w:val="1"/>
      <w:numFmt w:val="decimal"/>
      <w:pStyle w:val="Parap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lause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AA31D75"/>
    <w:multiLevelType w:val="multilevel"/>
    <w:tmpl w:val="7C84754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5BCA15B7"/>
    <w:multiLevelType w:val="hybridMultilevel"/>
    <w:tmpl w:val="32E8508A"/>
    <w:lvl w:ilvl="0" w:tplc="AC722D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218C8"/>
    <w:multiLevelType w:val="hybridMultilevel"/>
    <w:tmpl w:val="32E8508A"/>
    <w:lvl w:ilvl="0" w:tplc="AC722D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BA34A7"/>
    <w:multiLevelType w:val="hybridMultilevel"/>
    <w:tmpl w:val="3954B1A0"/>
    <w:lvl w:ilvl="0" w:tplc="37E01A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53294"/>
    <w:multiLevelType w:val="hybridMultilevel"/>
    <w:tmpl w:val="236C3100"/>
    <w:lvl w:ilvl="0" w:tplc="9E0CAE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8B68A0"/>
    <w:multiLevelType w:val="hybridMultilevel"/>
    <w:tmpl w:val="D1B0DE0C"/>
    <w:lvl w:ilvl="0" w:tplc="1F7C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7E01A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8C41D5"/>
    <w:multiLevelType w:val="hybridMultilevel"/>
    <w:tmpl w:val="32E8508A"/>
    <w:lvl w:ilvl="0" w:tplc="AC722D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91D10"/>
    <w:multiLevelType w:val="hybridMultilevel"/>
    <w:tmpl w:val="DC2E57B8"/>
    <w:lvl w:ilvl="0" w:tplc="9974985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26"/>
    <w:rsid w:val="000107DF"/>
    <w:rsid w:val="000161FB"/>
    <w:rsid w:val="00030D09"/>
    <w:rsid w:val="00035087"/>
    <w:rsid w:val="0003540C"/>
    <w:rsid w:val="0003729F"/>
    <w:rsid w:val="0004266C"/>
    <w:rsid w:val="0004326A"/>
    <w:rsid w:val="00045A3E"/>
    <w:rsid w:val="00045BA3"/>
    <w:rsid w:val="000476D5"/>
    <w:rsid w:val="00050558"/>
    <w:rsid w:val="000552E9"/>
    <w:rsid w:val="00065B97"/>
    <w:rsid w:val="000744CB"/>
    <w:rsid w:val="00080DF1"/>
    <w:rsid w:val="00083CBC"/>
    <w:rsid w:val="0008733C"/>
    <w:rsid w:val="00090071"/>
    <w:rsid w:val="000A5964"/>
    <w:rsid w:val="000A750C"/>
    <w:rsid w:val="000B1A00"/>
    <w:rsid w:val="000B2821"/>
    <w:rsid w:val="000C3168"/>
    <w:rsid w:val="000C6CD7"/>
    <w:rsid w:val="000D0BE6"/>
    <w:rsid w:val="000D0CC3"/>
    <w:rsid w:val="000D42C3"/>
    <w:rsid w:val="000D5E50"/>
    <w:rsid w:val="000D7817"/>
    <w:rsid w:val="000E074E"/>
    <w:rsid w:val="000E6569"/>
    <w:rsid w:val="000E7A10"/>
    <w:rsid w:val="000F3984"/>
    <w:rsid w:val="00103282"/>
    <w:rsid w:val="00104C6E"/>
    <w:rsid w:val="00110717"/>
    <w:rsid w:val="00112438"/>
    <w:rsid w:val="0011259E"/>
    <w:rsid w:val="0011539C"/>
    <w:rsid w:val="00116D0F"/>
    <w:rsid w:val="00116D3F"/>
    <w:rsid w:val="00117AAA"/>
    <w:rsid w:val="00126DB2"/>
    <w:rsid w:val="001322DB"/>
    <w:rsid w:val="001330CD"/>
    <w:rsid w:val="001333BC"/>
    <w:rsid w:val="00137685"/>
    <w:rsid w:val="001521D8"/>
    <w:rsid w:val="001556FC"/>
    <w:rsid w:val="00155F6D"/>
    <w:rsid w:val="0015659B"/>
    <w:rsid w:val="00172705"/>
    <w:rsid w:val="0018030C"/>
    <w:rsid w:val="0018598C"/>
    <w:rsid w:val="00187003"/>
    <w:rsid w:val="00197DCD"/>
    <w:rsid w:val="001A1124"/>
    <w:rsid w:val="001A3B5A"/>
    <w:rsid w:val="001B2701"/>
    <w:rsid w:val="001B7476"/>
    <w:rsid w:val="001C332E"/>
    <w:rsid w:val="001C4168"/>
    <w:rsid w:val="001C7602"/>
    <w:rsid w:val="001D20EC"/>
    <w:rsid w:val="001D434B"/>
    <w:rsid w:val="001D4E84"/>
    <w:rsid w:val="001E2758"/>
    <w:rsid w:val="001E3BC6"/>
    <w:rsid w:val="001F0517"/>
    <w:rsid w:val="002033E1"/>
    <w:rsid w:val="00210F98"/>
    <w:rsid w:val="0021290B"/>
    <w:rsid w:val="00224FE0"/>
    <w:rsid w:val="002303F0"/>
    <w:rsid w:val="0023069D"/>
    <w:rsid w:val="002345A7"/>
    <w:rsid w:val="002479CE"/>
    <w:rsid w:val="0025052A"/>
    <w:rsid w:val="00252415"/>
    <w:rsid w:val="00252F0F"/>
    <w:rsid w:val="00253DC9"/>
    <w:rsid w:val="00260DB5"/>
    <w:rsid w:val="00260E1E"/>
    <w:rsid w:val="00271B69"/>
    <w:rsid w:val="00274922"/>
    <w:rsid w:val="002809AF"/>
    <w:rsid w:val="00280A48"/>
    <w:rsid w:val="00281DAE"/>
    <w:rsid w:val="00283238"/>
    <w:rsid w:val="00283B55"/>
    <w:rsid w:val="002A18C0"/>
    <w:rsid w:val="002A1B2D"/>
    <w:rsid w:val="002A608E"/>
    <w:rsid w:val="002A6A7C"/>
    <w:rsid w:val="002B09BF"/>
    <w:rsid w:val="002B2DA5"/>
    <w:rsid w:val="002B30E6"/>
    <w:rsid w:val="002B3854"/>
    <w:rsid w:val="002C1A44"/>
    <w:rsid w:val="002C57A0"/>
    <w:rsid w:val="002D7F35"/>
    <w:rsid w:val="002E115D"/>
    <w:rsid w:val="002E2C8B"/>
    <w:rsid w:val="002E34C6"/>
    <w:rsid w:val="002E73A3"/>
    <w:rsid w:val="002F2D1B"/>
    <w:rsid w:val="002F3E24"/>
    <w:rsid w:val="002F6B8E"/>
    <w:rsid w:val="002F6D03"/>
    <w:rsid w:val="002F7CC3"/>
    <w:rsid w:val="0030064C"/>
    <w:rsid w:val="0030303E"/>
    <w:rsid w:val="003124CF"/>
    <w:rsid w:val="00314F32"/>
    <w:rsid w:val="003164D2"/>
    <w:rsid w:val="00322B3E"/>
    <w:rsid w:val="00326421"/>
    <w:rsid w:val="00326DA8"/>
    <w:rsid w:val="00331480"/>
    <w:rsid w:val="00331481"/>
    <w:rsid w:val="003371E6"/>
    <w:rsid w:val="003416CF"/>
    <w:rsid w:val="0035458C"/>
    <w:rsid w:val="003560E5"/>
    <w:rsid w:val="0035717E"/>
    <w:rsid w:val="00366195"/>
    <w:rsid w:val="00366276"/>
    <w:rsid w:val="003662BB"/>
    <w:rsid w:val="00367705"/>
    <w:rsid w:val="00372CAB"/>
    <w:rsid w:val="00376C69"/>
    <w:rsid w:val="0037718B"/>
    <w:rsid w:val="00387F44"/>
    <w:rsid w:val="003943C4"/>
    <w:rsid w:val="00394FBF"/>
    <w:rsid w:val="003A02DB"/>
    <w:rsid w:val="003B019C"/>
    <w:rsid w:val="003B0246"/>
    <w:rsid w:val="003B0C08"/>
    <w:rsid w:val="003B7FEA"/>
    <w:rsid w:val="003C003A"/>
    <w:rsid w:val="003C04D6"/>
    <w:rsid w:val="003C4A8E"/>
    <w:rsid w:val="003D2E31"/>
    <w:rsid w:val="003D55EC"/>
    <w:rsid w:val="003E34B1"/>
    <w:rsid w:val="003E369D"/>
    <w:rsid w:val="003E52CD"/>
    <w:rsid w:val="003F6B96"/>
    <w:rsid w:val="00400814"/>
    <w:rsid w:val="00403F41"/>
    <w:rsid w:val="004110DA"/>
    <w:rsid w:val="00413E0C"/>
    <w:rsid w:val="004156B6"/>
    <w:rsid w:val="00422C26"/>
    <w:rsid w:val="00427104"/>
    <w:rsid w:val="004325BB"/>
    <w:rsid w:val="00434F55"/>
    <w:rsid w:val="004354CA"/>
    <w:rsid w:val="004378D1"/>
    <w:rsid w:val="00441796"/>
    <w:rsid w:val="00445563"/>
    <w:rsid w:val="004463B4"/>
    <w:rsid w:val="004505CF"/>
    <w:rsid w:val="00451058"/>
    <w:rsid w:val="00455E83"/>
    <w:rsid w:val="00455EFC"/>
    <w:rsid w:val="00457C25"/>
    <w:rsid w:val="004610C5"/>
    <w:rsid w:val="0046510A"/>
    <w:rsid w:val="0047323F"/>
    <w:rsid w:val="004755A6"/>
    <w:rsid w:val="004774C0"/>
    <w:rsid w:val="00482835"/>
    <w:rsid w:val="004A0FC5"/>
    <w:rsid w:val="004A32DD"/>
    <w:rsid w:val="004A4276"/>
    <w:rsid w:val="004A4B3C"/>
    <w:rsid w:val="004A5805"/>
    <w:rsid w:val="004A634C"/>
    <w:rsid w:val="004A7C1A"/>
    <w:rsid w:val="004B6643"/>
    <w:rsid w:val="004C0D7E"/>
    <w:rsid w:val="004C0E04"/>
    <w:rsid w:val="004C7133"/>
    <w:rsid w:val="004C7593"/>
    <w:rsid w:val="004D04DE"/>
    <w:rsid w:val="004E0C68"/>
    <w:rsid w:val="004E1A99"/>
    <w:rsid w:val="004E37E8"/>
    <w:rsid w:val="004E537E"/>
    <w:rsid w:val="004F06CA"/>
    <w:rsid w:val="004F0E08"/>
    <w:rsid w:val="004F17B9"/>
    <w:rsid w:val="004F4D3D"/>
    <w:rsid w:val="00501925"/>
    <w:rsid w:val="005034DB"/>
    <w:rsid w:val="00503A9F"/>
    <w:rsid w:val="0050503F"/>
    <w:rsid w:val="00511A88"/>
    <w:rsid w:val="00521915"/>
    <w:rsid w:val="005239BC"/>
    <w:rsid w:val="00540FB5"/>
    <w:rsid w:val="0054190F"/>
    <w:rsid w:val="00541E25"/>
    <w:rsid w:val="0054206E"/>
    <w:rsid w:val="00547936"/>
    <w:rsid w:val="00550FDB"/>
    <w:rsid w:val="00557685"/>
    <w:rsid w:val="00561066"/>
    <w:rsid w:val="00564FAF"/>
    <w:rsid w:val="00566D68"/>
    <w:rsid w:val="00573228"/>
    <w:rsid w:val="00574BDF"/>
    <w:rsid w:val="00576820"/>
    <w:rsid w:val="00577F56"/>
    <w:rsid w:val="00580770"/>
    <w:rsid w:val="005808E0"/>
    <w:rsid w:val="005823CA"/>
    <w:rsid w:val="00585353"/>
    <w:rsid w:val="00587245"/>
    <w:rsid w:val="0058766F"/>
    <w:rsid w:val="00593865"/>
    <w:rsid w:val="0059458F"/>
    <w:rsid w:val="005A1A66"/>
    <w:rsid w:val="005A208B"/>
    <w:rsid w:val="005A28EE"/>
    <w:rsid w:val="005A31F9"/>
    <w:rsid w:val="005A40A2"/>
    <w:rsid w:val="005B27DB"/>
    <w:rsid w:val="005B7865"/>
    <w:rsid w:val="005C11AF"/>
    <w:rsid w:val="005C4FCF"/>
    <w:rsid w:val="005C6289"/>
    <w:rsid w:val="005D1543"/>
    <w:rsid w:val="005D61FF"/>
    <w:rsid w:val="005E28D2"/>
    <w:rsid w:val="005E3A16"/>
    <w:rsid w:val="005E42AB"/>
    <w:rsid w:val="005E5428"/>
    <w:rsid w:val="005E6DC4"/>
    <w:rsid w:val="005F4DC7"/>
    <w:rsid w:val="005F6DEA"/>
    <w:rsid w:val="00601B33"/>
    <w:rsid w:val="00613212"/>
    <w:rsid w:val="00613AA5"/>
    <w:rsid w:val="00625200"/>
    <w:rsid w:val="00626635"/>
    <w:rsid w:val="006270D6"/>
    <w:rsid w:val="00632FD0"/>
    <w:rsid w:val="006441C7"/>
    <w:rsid w:val="00645B36"/>
    <w:rsid w:val="006527C7"/>
    <w:rsid w:val="00652823"/>
    <w:rsid w:val="00652C9E"/>
    <w:rsid w:val="006551D6"/>
    <w:rsid w:val="00656714"/>
    <w:rsid w:val="00665CF6"/>
    <w:rsid w:val="00670B9A"/>
    <w:rsid w:val="00671FBE"/>
    <w:rsid w:val="00672607"/>
    <w:rsid w:val="006770C4"/>
    <w:rsid w:val="006774B3"/>
    <w:rsid w:val="00684120"/>
    <w:rsid w:val="0068772F"/>
    <w:rsid w:val="00692434"/>
    <w:rsid w:val="00695ACA"/>
    <w:rsid w:val="006A2911"/>
    <w:rsid w:val="006B3911"/>
    <w:rsid w:val="006B7006"/>
    <w:rsid w:val="006C30CC"/>
    <w:rsid w:val="006C338C"/>
    <w:rsid w:val="006C3D5E"/>
    <w:rsid w:val="006D4E2C"/>
    <w:rsid w:val="006F3622"/>
    <w:rsid w:val="006F3CE4"/>
    <w:rsid w:val="006F41D4"/>
    <w:rsid w:val="006F6D9E"/>
    <w:rsid w:val="006F774A"/>
    <w:rsid w:val="00706468"/>
    <w:rsid w:val="007113E0"/>
    <w:rsid w:val="007114AF"/>
    <w:rsid w:val="00711565"/>
    <w:rsid w:val="007143F4"/>
    <w:rsid w:val="007151B4"/>
    <w:rsid w:val="00715537"/>
    <w:rsid w:val="00717EE3"/>
    <w:rsid w:val="0072392B"/>
    <w:rsid w:val="00724779"/>
    <w:rsid w:val="007256F2"/>
    <w:rsid w:val="0072588C"/>
    <w:rsid w:val="00726755"/>
    <w:rsid w:val="007268C2"/>
    <w:rsid w:val="00726E75"/>
    <w:rsid w:val="0072762C"/>
    <w:rsid w:val="00732A31"/>
    <w:rsid w:val="0074336E"/>
    <w:rsid w:val="00745171"/>
    <w:rsid w:val="00746715"/>
    <w:rsid w:val="007529BF"/>
    <w:rsid w:val="00753FB3"/>
    <w:rsid w:val="0075418B"/>
    <w:rsid w:val="00755689"/>
    <w:rsid w:val="007658C7"/>
    <w:rsid w:val="00774C23"/>
    <w:rsid w:val="00775F67"/>
    <w:rsid w:val="0077655F"/>
    <w:rsid w:val="00791355"/>
    <w:rsid w:val="00791EE9"/>
    <w:rsid w:val="007973E2"/>
    <w:rsid w:val="007A0C14"/>
    <w:rsid w:val="007A2D3F"/>
    <w:rsid w:val="007A2F1F"/>
    <w:rsid w:val="007A5390"/>
    <w:rsid w:val="007A5446"/>
    <w:rsid w:val="007B0DB9"/>
    <w:rsid w:val="007B184B"/>
    <w:rsid w:val="007B3096"/>
    <w:rsid w:val="007B42C4"/>
    <w:rsid w:val="007C56D2"/>
    <w:rsid w:val="007D2F17"/>
    <w:rsid w:val="007D569F"/>
    <w:rsid w:val="007E02CC"/>
    <w:rsid w:val="007E218F"/>
    <w:rsid w:val="007E2191"/>
    <w:rsid w:val="007E221B"/>
    <w:rsid w:val="007E4C7B"/>
    <w:rsid w:val="007E6EBE"/>
    <w:rsid w:val="008107DB"/>
    <w:rsid w:val="00812194"/>
    <w:rsid w:val="00827483"/>
    <w:rsid w:val="00833EB5"/>
    <w:rsid w:val="00835D19"/>
    <w:rsid w:val="008360B0"/>
    <w:rsid w:val="008360E2"/>
    <w:rsid w:val="008414B8"/>
    <w:rsid w:val="00842EE6"/>
    <w:rsid w:val="00843AB4"/>
    <w:rsid w:val="008473B1"/>
    <w:rsid w:val="00850E33"/>
    <w:rsid w:val="008550DC"/>
    <w:rsid w:val="00856D9F"/>
    <w:rsid w:val="00857FAD"/>
    <w:rsid w:val="00863798"/>
    <w:rsid w:val="008655F2"/>
    <w:rsid w:val="00865E01"/>
    <w:rsid w:val="008816AC"/>
    <w:rsid w:val="008845B6"/>
    <w:rsid w:val="00890B74"/>
    <w:rsid w:val="0089262B"/>
    <w:rsid w:val="00894518"/>
    <w:rsid w:val="0089649E"/>
    <w:rsid w:val="008A69CD"/>
    <w:rsid w:val="008B2206"/>
    <w:rsid w:val="008B385B"/>
    <w:rsid w:val="008C00F4"/>
    <w:rsid w:val="008C2D8F"/>
    <w:rsid w:val="008D4D72"/>
    <w:rsid w:val="008D7650"/>
    <w:rsid w:val="008D77E8"/>
    <w:rsid w:val="008D7AB5"/>
    <w:rsid w:val="008E2129"/>
    <w:rsid w:val="008E2FEE"/>
    <w:rsid w:val="008F22D2"/>
    <w:rsid w:val="008F3F06"/>
    <w:rsid w:val="0090158E"/>
    <w:rsid w:val="00904952"/>
    <w:rsid w:val="009054DA"/>
    <w:rsid w:val="00910E5F"/>
    <w:rsid w:val="00911DEB"/>
    <w:rsid w:val="00917612"/>
    <w:rsid w:val="00930ED5"/>
    <w:rsid w:val="00934FEA"/>
    <w:rsid w:val="00945E70"/>
    <w:rsid w:val="0095004A"/>
    <w:rsid w:val="00950741"/>
    <w:rsid w:val="00953D9A"/>
    <w:rsid w:val="00955209"/>
    <w:rsid w:val="009622F3"/>
    <w:rsid w:val="009626B3"/>
    <w:rsid w:val="00963757"/>
    <w:rsid w:val="00971A83"/>
    <w:rsid w:val="00976BC9"/>
    <w:rsid w:val="009770CA"/>
    <w:rsid w:val="0098034D"/>
    <w:rsid w:val="00981630"/>
    <w:rsid w:val="00981871"/>
    <w:rsid w:val="009838B2"/>
    <w:rsid w:val="00986BFC"/>
    <w:rsid w:val="009912F6"/>
    <w:rsid w:val="009A187D"/>
    <w:rsid w:val="009A79B6"/>
    <w:rsid w:val="009A7A6F"/>
    <w:rsid w:val="009B09E8"/>
    <w:rsid w:val="009B3B4D"/>
    <w:rsid w:val="009B63BA"/>
    <w:rsid w:val="009B6F27"/>
    <w:rsid w:val="009C1BB9"/>
    <w:rsid w:val="009C1E84"/>
    <w:rsid w:val="009C3BF7"/>
    <w:rsid w:val="009C6A17"/>
    <w:rsid w:val="009C6C00"/>
    <w:rsid w:val="009C7CF3"/>
    <w:rsid w:val="009D15D1"/>
    <w:rsid w:val="009D21E4"/>
    <w:rsid w:val="009D6C6C"/>
    <w:rsid w:val="009E000F"/>
    <w:rsid w:val="009E1B2D"/>
    <w:rsid w:val="009E4463"/>
    <w:rsid w:val="009E5EDE"/>
    <w:rsid w:val="009E624D"/>
    <w:rsid w:val="009F124E"/>
    <w:rsid w:val="009F406E"/>
    <w:rsid w:val="009F73EE"/>
    <w:rsid w:val="009F7B2A"/>
    <w:rsid w:val="00A030F5"/>
    <w:rsid w:val="00A0454F"/>
    <w:rsid w:val="00A04E8F"/>
    <w:rsid w:val="00A07926"/>
    <w:rsid w:val="00A11C0E"/>
    <w:rsid w:val="00A1432C"/>
    <w:rsid w:val="00A15AD3"/>
    <w:rsid w:val="00A215F5"/>
    <w:rsid w:val="00A227B6"/>
    <w:rsid w:val="00A2684A"/>
    <w:rsid w:val="00A317C4"/>
    <w:rsid w:val="00A32499"/>
    <w:rsid w:val="00A35FDE"/>
    <w:rsid w:val="00A365EE"/>
    <w:rsid w:val="00A41DCF"/>
    <w:rsid w:val="00A50F54"/>
    <w:rsid w:val="00A602AC"/>
    <w:rsid w:val="00A649F8"/>
    <w:rsid w:val="00A65932"/>
    <w:rsid w:val="00A73300"/>
    <w:rsid w:val="00A762C9"/>
    <w:rsid w:val="00A77833"/>
    <w:rsid w:val="00A82C1B"/>
    <w:rsid w:val="00A83EC3"/>
    <w:rsid w:val="00A9114E"/>
    <w:rsid w:val="00A91728"/>
    <w:rsid w:val="00A96CB6"/>
    <w:rsid w:val="00AA0FC2"/>
    <w:rsid w:val="00AA1A09"/>
    <w:rsid w:val="00AB28C5"/>
    <w:rsid w:val="00AB2B2E"/>
    <w:rsid w:val="00AB7E0C"/>
    <w:rsid w:val="00AC41E6"/>
    <w:rsid w:val="00AC4C36"/>
    <w:rsid w:val="00AD1A32"/>
    <w:rsid w:val="00AD47FF"/>
    <w:rsid w:val="00AD7142"/>
    <w:rsid w:val="00AE0D8C"/>
    <w:rsid w:val="00AF0809"/>
    <w:rsid w:val="00AF5E77"/>
    <w:rsid w:val="00AF7F34"/>
    <w:rsid w:val="00B043D0"/>
    <w:rsid w:val="00B04642"/>
    <w:rsid w:val="00B1018D"/>
    <w:rsid w:val="00B214AE"/>
    <w:rsid w:val="00B245AC"/>
    <w:rsid w:val="00B248A5"/>
    <w:rsid w:val="00B3133F"/>
    <w:rsid w:val="00B3517D"/>
    <w:rsid w:val="00B35D65"/>
    <w:rsid w:val="00B41A81"/>
    <w:rsid w:val="00B44326"/>
    <w:rsid w:val="00B44674"/>
    <w:rsid w:val="00B455D4"/>
    <w:rsid w:val="00B45F4C"/>
    <w:rsid w:val="00B46BE5"/>
    <w:rsid w:val="00B56579"/>
    <w:rsid w:val="00B60858"/>
    <w:rsid w:val="00B61648"/>
    <w:rsid w:val="00B664B0"/>
    <w:rsid w:val="00B73DA8"/>
    <w:rsid w:val="00B826DC"/>
    <w:rsid w:val="00B84A31"/>
    <w:rsid w:val="00B853AE"/>
    <w:rsid w:val="00B87D61"/>
    <w:rsid w:val="00B93A26"/>
    <w:rsid w:val="00B94D73"/>
    <w:rsid w:val="00BA030E"/>
    <w:rsid w:val="00BA40DB"/>
    <w:rsid w:val="00BA71C5"/>
    <w:rsid w:val="00BB0255"/>
    <w:rsid w:val="00BB1645"/>
    <w:rsid w:val="00BB1BDC"/>
    <w:rsid w:val="00BB6802"/>
    <w:rsid w:val="00BB7F30"/>
    <w:rsid w:val="00BC2033"/>
    <w:rsid w:val="00BC32DF"/>
    <w:rsid w:val="00BC435B"/>
    <w:rsid w:val="00BC7E92"/>
    <w:rsid w:val="00BD0100"/>
    <w:rsid w:val="00BD1ADB"/>
    <w:rsid w:val="00BD333B"/>
    <w:rsid w:val="00BD4A54"/>
    <w:rsid w:val="00BD506B"/>
    <w:rsid w:val="00BD63C4"/>
    <w:rsid w:val="00BE0F73"/>
    <w:rsid w:val="00BE2CD6"/>
    <w:rsid w:val="00BE6B01"/>
    <w:rsid w:val="00BF586D"/>
    <w:rsid w:val="00BF75B2"/>
    <w:rsid w:val="00C04309"/>
    <w:rsid w:val="00C0514C"/>
    <w:rsid w:val="00C07124"/>
    <w:rsid w:val="00C10A01"/>
    <w:rsid w:val="00C11C7A"/>
    <w:rsid w:val="00C13282"/>
    <w:rsid w:val="00C17697"/>
    <w:rsid w:val="00C23E5D"/>
    <w:rsid w:val="00C24053"/>
    <w:rsid w:val="00C26296"/>
    <w:rsid w:val="00C275EB"/>
    <w:rsid w:val="00C278C0"/>
    <w:rsid w:val="00C31129"/>
    <w:rsid w:val="00C31364"/>
    <w:rsid w:val="00C340B5"/>
    <w:rsid w:val="00C347C0"/>
    <w:rsid w:val="00C438B2"/>
    <w:rsid w:val="00C51D45"/>
    <w:rsid w:val="00C562FD"/>
    <w:rsid w:val="00C60775"/>
    <w:rsid w:val="00C609EE"/>
    <w:rsid w:val="00C64144"/>
    <w:rsid w:val="00C65806"/>
    <w:rsid w:val="00C72138"/>
    <w:rsid w:val="00C76121"/>
    <w:rsid w:val="00C80551"/>
    <w:rsid w:val="00C8157D"/>
    <w:rsid w:val="00C84E83"/>
    <w:rsid w:val="00CA25AC"/>
    <w:rsid w:val="00CA538D"/>
    <w:rsid w:val="00CB3646"/>
    <w:rsid w:val="00CC1667"/>
    <w:rsid w:val="00CD2231"/>
    <w:rsid w:val="00CD47D9"/>
    <w:rsid w:val="00CD64FB"/>
    <w:rsid w:val="00CD69A4"/>
    <w:rsid w:val="00CE1B4B"/>
    <w:rsid w:val="00CE666D"/>
    <w:rsid w:val="00CF0B92"/>
    <w:rsid w:val="00CF7277"/>
    <w:rsid w:val="00CF741C"/>
    <w:rsid w:val="00D17007"/>
    <w:rsid w:val="00D24929"/>
    <w:rsid w:val="00D35175"/>
    <w:rsid w:val="00D4017A"/>
    <w:rsid w:val="00D406F3"/>
    <w:rsid w:val="00D4752F"/>
    <w:rsid w:val="00D50BAF"/>
    <w:rsid w:val="00D5531A"/>
    <w:rsid w:val="00D55ECB"/>
    <w:rsid w:val="00D56A2C"/>
    <w:rsid w:val="00D6256C"/>
    <w:rsid w:val="00D6476C"/>
    <w:rsid w:val="00D65B63"/>
    <w:rsid w:val="00D67F3B"/>
    <w:rsid w:val="00D80254"/>
    <w:rsid w:val="00D81176"/>
    <w:rsid w:val="00D8524C"/>
    <w:rsid w:val="00D87BE4"/>
    <w:rsid w:val="00DB0AA3"/>
    <w:rsid w:val="00DB1285"/>
    <w:rsid w:val="00DB2720"/>
    <w:rsid w:val="00DB7B4D"/>
    <w:rsid w:val="00DC16BB"/>
    <w:rsid w:val="00DC26E4"/>
    <w:rsid w:val="00DC27EC"/>
    <w:rsid w:val="00DC7454"/>
    <w:rsid w:val="00DD6A9F"/>
    <w:rsid w:val="00DE5831"/>
    <w:rsid w:val="00DF0D32"/>
    <w:rsid w:val="00DF2615"/>
    <w:rsid w:val="00E00565"/>
    <w:rsid w:val="00E00952"/>
    <w:rsid w:val="00E02948"/>
    <w:rsid w:val="00E033D9"/>
    <w:rsid w:val="00E05764"/>
    <w:rsid w:val="00E066C5"/>
    <w:rsid w:val="00E07818"/>
    <w:rsid w:val="00E1246A"/>
    <w:rsid w:val="00E24C48"/>
    <w:rsid w:val="00E268A0"/>
    <w:rsid w:val="00E348A0"/>
    <w:rsid w:val="00E42FD7"/>
    <w:rsid w:val="00E42FE8"/>
    <w:rsid w:val="00E44FB6"/>
    <w:rsid w:val="00E554D8"/>
    <w:rsid w:val="00E557F8"/>
    <w:rsid w:val="00E55E0E"/>
    <w:rsid w:val="00E5770C"/>
    <w:rsid w:val="00E663CC"/>
    <w:rsid w:val="00E6738F"/>
    <w:rsid w:val="00E720D1"/>
    <w:rsid w:val="00E75DCB"/>
    <w:rsid w:val="00E85257"/>
    <w:rsid w:val="00E87ECD"/>
    <w:rsid w:val="00E918EC"/>
    <w:rsid w:val="00E94B79"/>
    <w:rsid w:val="00E95492"/>
    <w:rsid w:val="00EB0396"/>
    <w:rsid w:val="00EB0B7A"/>
    <w:rsid w:val="00EB1A7E"/>
    <w:rsid w:val="00EC3154"/>
    <w:rsid w:val="00EC4BCC"/>
    <w:rsid w:val="00ED158D"/>
    <w:rsid w:val="00ED32D2"/>
    <w:rsid w:val="00ED3B64"/>
    <w:rsid w:val="00ED7A15"/>
    <w:rsid w:val="00EE2B24"/>
    <w:rsid w:val="00EE2FD7"/>
    <w:rsid w:val="00EF7BAC"/>
    <w:rsid w:val="00F01435"/>
    <w:rsid w:val="00F014DD"/>
    <w:rsid w:val="00F052E0"/>
    <w:rsid w:val="00F07434"/>
    <w:rsid w:val="00F10C76"/>
    <w:rsid w:val="00F12E4E"/>
    <w:rsid w:val="00F13024"/>
    <w:rsid w:val="00F258AB"/>
    <w:rsid w:val="00F27065"/>
    <w:rsid w:val="00F275BF"/>
    <w:rsid w:val="00F304E7"/>
    <w:rsid w:val="00F34CE8"/>
    <w:rsid w:val="00F35F4D"/>
    <w:rsid w:val="00F378A8"/>
    <w:rsid w:val="00F43DB3"/>
    <w:rsid w:val="00F4641C"/>
    <w:rsid w:val="00F500C3"/>
    <w:rsid w:val="00F557B5"/>
    <w:rsid w:val="00F5682D"/>
    <w:rsid w:val="00F56D78"/>
    <w:rsid w:val="00F57311"/>
    <w:rsid w:val="00F60BA8"/>
    <w:rsid w:val="00F64CAE"/>
    <w:rsid w:val="00F71866"/>
    <w:rsid w:val="00F72348"/>
    <w:rsid w:val="00F72479"/>
    <w:rsid w:val="00F7316D"/>
    <w:rsid w:val="00F737B1"/>
    <w:rsid w:val="00F7553D"/>
    <w:rsid w:val="00F77209"/>
    <w:rsid w:val="00F7796C"/>
    <w:rsid w:val="00F80088"/>
    <w:rsid w:val="00F807BE"/>
    <w:rsid w:val="00F83F8C"/>
    <w:rsid w:val="00F93DEB"/>
    <w:rsid w:val="00F95480"/>
    <w:rsid w:val="00F96028"/>
    <w:rsid w:val="00FA4F86"/>
    <w:rsid w:val="00FA63B0"/>
    <w:rsid w:val="00FA66D6"/>
    <w:rsid w:val="00FB0039"/>
    <w:rsid w:val="00FB05F3"/>
    <w:rsid w:val="00FB1903"/>
    <w:rsid w:val="00FC1922"/>
    <w:rsid w:val="00FD15D1"/>
    <w:rsid w:val="00FD2C2D"/>
    <w:rsid w:val="00FD37A8"/>
    <w:rsid w:val="00FD3A56"/>
    <w:rsid w:val="00FD4E63"/>
    <w:rsid w:val="00FE404D"/>
    <w:rsid w:val="00FE4AB5"/>
    <w:rsid w:val="00FF12AA"/>
    <w:rsid w:val="00FF35BC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26"/>
    <w:rPr>
      <w:sz w:val="24"/>
      <w:szCs w:val="24"/>
    </w:rPr>
  </w:style>
  <w:style w:type="paragraph" w:styleId="2">
    <w:name w:val="heading 2"/>
    <w:basedOn w:val="a"/>
    <w:next w:val="a"/>
    <w:qFormat/>
    <w:rsid w:val="00B93A26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64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93A26"/>
    <w:pPr>
      <w:spacing w:after="120"/>
    </w:pPr>
  </w:style>
  <w:style w:type="paragraph" w:styleId="a7">
    <w:name w:val="Body Text Indent"/>
    <w:basedOn w:val="a"/>
    <w:link w:val="a8"/>
    <w:uiPriority w:val="99"/>
    <w:rsid w:val="00B93A26"/>
    <w:pPr>
      <w:ind w:firstLine="720"/>
    </w:pPr>
    <w:rPr>
      <w:bCs/>
    </w:rPr>
  </w:style>
  <w:style w:type="paragraph" w:customStyle="1" w:styleId="FR1">
    <w:name w:val="FR1"/>
    <w:rsid w:val="00B93A26"/>
    <w:pPr>
      <w:widowControl w:val="0"/>
      <w:autoSpaceDE w:val="0"/>
      <w:autoSpaceDN w:val="0"/>
      <w:adjustRightInd w:val="0"/>
      <w:spacing w:line="256" w:lineRule="auto"/>
      <w:ind w:left="3400"/>
      <w:jc w:val="right"/>
    </w:pPr>
    <w:rPr>
      <w:rFonts w:ascii="Courier New" w:hAnsi="Courier New"/>
      <w:sz w:val="28"/>
    </w:rPr>
  </w:style>
  <w:style w:type="paragraph" w:customStyle="1" w:styleId="xl19">
    <w:name w:val="xl19"/>
    <w:basedOn w:val="a"/>
    <w:rsid w:val="00B93A26"/>
    <w:pPr>
      <w:spacing w:before="100" w:after="100"/>
    </w:pPr>
    <w:rPr>
      <w:rFonts w:ascii="Arial Unicode MS" w:hAnsi="Arial Unicode MS"/>
      <w:b/>
      <w:szCs w:val="20"/>
    </w:rPr>
  </w:style>
  <w:style w:type="paragraph" w:styleId="a9">
    <w:name w:val="caption"/>
    <w:basedOn w:val="a"/>
    <w:next w:val="a"/>
    <w:uiPriority w:val="35"/>
    <w:qFormat/>
    <w:rsid w:val="009B6F27"/>
    <w:pPr>
      <w:ind w:left="7088" w:right="-1"/>
    </w:pPr>
    <w:rPr>
      <w:b/>
      <w:color w:val="000000"/>
      <w:szCs w:val="20"/>
    </w:rPr>
  </w:style>
  <w:style w:type="paragraph" w:styleId="aa">
    <w:name w:val="Subtitle"/>
    <w:basedOn w:val="a"/>
    <w:link w:val="ab"/>
    <w:uiPriority w:val="11"/>
    <w:qFormat/>
    <w:rsid w:val="00104C6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11"/>
    <w:locked/>
    <w:rsid w:val="00104C6E"/>
    <w:rPr>
      <w:rFonts w:cs="Times New Roman"/>
      <w:sz w:val="24"/>
    </w:rPr>
  </w:style>
  <w:style w:type="character" w:styleId="ac">
    <w:name w:val="Hyperlink"/>
    <w:basedOn w:val="a0"/>
    <w:uiPriority w:val="99"/>
    <w:rsid w:val="00104C6E"/>
    <w:rPr>
      <w:rFonts w:cs="Times New Roman"/>
      <w:color w:val="0000FF"/>
      <w:u w:val="single"/>
    </w:rPr>
  </w:style>
  <w:style w:type="character" w:customStyle="1" w:styleId="blacktext1">
    <w:name w:val="blacktext1"/>
    <w:basedOn w:val="a0"/>
    <w:rsid w:val="00104C6E"/>
    <w:rPr>
      <w:rFonts w:cs="Times New Roman"/>
      <w:color w:val="000000"/>
    </w:rPr>
  </w:style>
  <w:style w:type="paragraph" w:customStyle="1" w:styleId="1">
    <w:name w:val="Абзац списка1"/>
    <w:basedOn w:val="a"/>
    <w:rsid w:val="005F6D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5F6D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8964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9649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9649E"/>
    <w:rPr>
      <w:b/>
      <w:bCs/>
    </w:rPr>
  </w:style>
  <w:style w:type="paragraph" w:customStyle="1" w:styleId="20">
    <w:name w:val="Абзац списка2"/>
    <w:basedOn w:val="a"/>
    <w:rsid w:val="009507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950741"/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locked/>
    <w:rsid w:val="00950741"/>
    <w:rPr>
      <w:rFonts w:ascii="Calibri" w:hAnsi="Calibri" w:cs="Times New Roman"/>
      <w:lang w:eastAsia="en-US"/>
    </w:rPr>
  </w:style>
  <w:style w:type="character" w:styleId="af5">
    <w:name w:val="footnote reference"/>
    <w:basedOn w:val="a0"/>
    <w:rsid w:val="00950741"/>
    <w:rPr>
      <w:rFonts w:cs="Times New Roman"/>
      <w:vertAlign w:val="superscript"/>
    </w:rPr>
  </w:style>
  <w:style w:type="paragraph" w:customStyle="1" w:styleId="3">
    <w:name w:val="Абзац списка3"/>
    <w:basedOn w:val="a"/>
    <w:rsid w:val="00890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47323F"/>
    <w:pPr>
      <w:ind w:left="720"/>
      <w:contextualSpacing/>
    </w:pPr>
  </w:style>
  <w:style w:type="table" w:customStyle="1" w:styleId="10">
    <w:name w:val="Сетка таблицы1"/>
    <w:basedOn w:val="a1"/>
    <w:next w:val="ad"/>
    <w:uiPriority w:val="39"/>
    <w:rsid w:val="00C2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примечания Знак"/>
    <w:basedOn w:val="a0"/>
    <w:link w:val="af"/>
    <w:uiPriority w:val="99"/>
    <w:semiHidden/>
    <w:rsid w:val="00BD4A54"/>
  </w:style>
  <w:style w:type="paragraph" w:styleId="af7">
    <w:name w:val="footer"/>
    <w:basedOn w:val="a"/>
    <w:link w:val="af8"/>
    <w:uiPriority w:val="99"/>
    <w:rsid w:val="003560E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560E5"/>
    <w:rPr>
      <w:sz w:val="24"/>
      <w:szCs w:val="24"/>
    </w:rPr>
  </w:style>
  <w:style w:type="paragraph" w:styleId="af9">
    <w:name w:val="header"/>
    <w:basedOn w:val="a"/>
    <w:link w:val="afa"/>
    <w:uiPriority w:val="99"/>
    <w:rsid w:val="003560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560E5"/>
    <w:rPr>
      <w:sz w:val="24"/>
      <w:szCs w:val="24"/>
    </w:rPr>
  </w:style>
  <w:style w:type="paragraph" w:customStyle="1" w:styleId="Paraph">
    <w:name w:val="Paraph"/>
    <w:basedOn w:val="a"/>
    <w:next w:val="Clause"/>
    <w:uiPriority w:val="99"/>
    <w:rsid w:val="003560E5"/>
    <w:pPr>
      <w:keepNext/>
      <w:keepLines/>
      <w:numPr>
        <w:numId w:val="11"/>
      </w:numPr>
      <w:spacing w:before="120" w:after="120"/>
      <w:jc w:val="center"/>
    </w:pPr>
    <w:rPr>
      <w:b/>
      <w:bCs/>
    </w:rPr>
  </w:style>
  <w:style w:type="paragraph" w:customStyle="1" w:styleId="Clause">
    <w:name w:val="Clause"/>
    <w:basedOn w:val="a"/>
    <w:uiPriority w:val="99"/>
    <w:rsid w:val="003560E5"/>
    <w:pPr>
      <w:numPr>
        <w:ilvl w:val="1"/>
        <w:numId w:val="11"/>
      </w:numPr>
      <w:tabs>
        <w:tab w:val="num" w:pos="851"/>
      </w:tabs>
      <w:ind w:firstLine="426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60E5"/>
    <w:rPr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560E5"/>
    <w:rPr>
      <w:sz w:val="24"/>
      <w:szCs w:val="24"/>
    </w:rPr>
  </w:style>
  <w:style w:type="paragraph" w:styleId="afb">
    <w:name w:val="Title"/>
    <w:basedOn w:val="a"/>
    <w:link w:val="11"/>
    <w:uiPriority w:val="10"/>
    <w:qFormat/>
    <w:locked/>
    <w:rsid w:val="003560E5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uiPriority w:val="10"/>
    <w:rsid w:val="00356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b"/>
    <w:uiPriority w:val="10"/>
    <w:locked/>
    <w:rsid w:val="003560E5"/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E5"/>
    <w:rPr>
      <w:rFonts w:ascii="Tahoma" w:hAnsi="Tahoma" w:cs="Tahoma"/>
      <w:sz w:val="16"/>
      <w:szCs w:val="16"/>
    </w:rPr>
  </w:style>
  <w:style w:type="character" w:styleId="afd">
    <w:name w:val="Emphasis"/>
    <w:basedOn w:val="a0"/>
    <w:uiPriority w:val="20"/>
    <w:qFormat/>
    <w:locked/>
    <w:rsid w:val="003560E5"/>
    <w:rPr>
      <w:i/>
      <w:i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60E5"/>
    <w:rPr>
      <w:b/>
      <w:bCs/>
    </w:rPr>
  </w:style>
  <w:style w:type="paragraph" w:styleId="afe">
    <w:name w:val="Revision"/>
    <w:hidden/>
    <w:uiPriority w:val="99"/>
    <w:semiHidden/>
    <w:rsid w:val="003560E5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3560E5"/>
    <w:rPr>
      <w:color w:val="800080"/>
      <w:u w:val="single"/>
    </w:rPr>
  </w:style>
  <w:style w:type="paragraph" w:customStyle="1" w:styleId="xl63">
    <w:name w:val="xl63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3560E5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356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3560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60E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7">
    <w:name w:val="xl77"/>
    <w:basedOn w:val="a"/>
    <w:rsid w:val="003560E5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560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356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3560E5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560E5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560E5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60E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560E5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560E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560E5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60E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60E5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560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560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560E5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560E5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56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560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560E5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560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3560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560E5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56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560E5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560E5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560E5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3560E5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560E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560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560E5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56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560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3560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3560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560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3560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560E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560E5"/>
    <w:pP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560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3560E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3560E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560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560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356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3560E5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356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3560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26"/>
    <w:rPr>
      <w:sz w:val="24"/>
      <w:szCs w:val="24"/>
    </w:rPr>
  </w:style>
  <w:style w:type="paragraph" w:styleId="2">
    <w:name w:val="heading 2"/>
    <w:basedOn w:val="a"/>
    <w:next w:val="a"/>
    <w:qFormat/>
    <w:rsid w:val="00B93A26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64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93A26"/>
    <w:pPr>
      <w:spacing w:after="120"/>
    </w:pPr>
  </w:style>
  <w:style w:type="paragraph" w:styleId="a7">
    <w:name w:val="Body Text Indent"/>
    <w:basedOn w:val="a"/>
    <w:link w:val="a8"/>
    <w:uiPriority w:val="99"/>
    <w:rsid w:val="00B93A26"/>
    <w:pPr>
      <w:ind w:firstLine="720"/>
    </w:pPr>
    <w:rPr>
      <w:bCs/>
    </w:rPr>
  </w:style>
  <w:style w:type="paragraph" w:customStyle="1" w:styleId="FR1">
    <w:name w:val="FR1"/>
    <w:rsid w:val="00B93A26"/>
    <w:pPr>
      <w:widowControl w:val="0"/>
      <w:autoSpaceDE w:val="0"/>
      <w:autoSpaceDN w:val="0"/>
      <w:adjustRightInd w:val="0"/>
      <w:spacing w:line="256" w:lineRule="auto"/>
      <w:ind w:left="3400"/>
      <w:jc w:val="right"/>
    </w:pPr>
    <w:rPr>
      <w:rFonts w:ascii="Courier New" w:hAnsi="Courier New"/>
      <w:sz w:val="28"/>
    </w:rPr>
  </w:style>
  <w:style w:type="paragraph" w:customStyle="1" w:styleId="xl19">
    <w:name w:val="xl19"/>
    <w:basedOn w:val="a"/>
    <w:rsid w:val="00B93A26"/>
    <w:pPr>
      <w:spacing w:before="100" w:after="100"/>
    </w:pPr>
    <w:rPr>
      <w:rFonts w:ascii="Arial Unicode MS" w:hAnsi="Arial Unicode MS"/>
      <w:b/>
      <w:szCs w:val="20"/>
    </w:rPr>
  </w:style>
  <w:style w:type="paragraph" w:styleId="a9">
    <w:name w:val="caption"/>
    <w:basedOn w:val="a"/>
    <w:next w:val="a"/>
    <w:uiPriority w:val="35"/>
    <w:qFormat/>
    <w:rsid w:val="009B6F27"/>
    <w:pPr>
      <w:ind w:left="7088" w:right="-1"/>
    </w:pPr>
    <w:rPr>
      <w:b/>
      <w:color w:val="000000"/>
      <w:szCs w:val="20"/>
    </w:rPr>
  </w:style>
  <w:style w:type="paragraph" w:styleId="aa">
    <w:name w:val="Subtitle"/>
    <w:basedOn w:val="a"/>
    <w:link w:val="ab"/>
    <w:uiPriority w:val="11"/>
    <w:qFormat/>
    <w:rsid w:val="00104C6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11"/>
    <w:locked/>
    <w:rsid w:val="00104C6E"/>
    <w:rPr>
      <w:rFonts w:cs="Times New Roman"/>
      <w:sz w:val="24"/>
    </w:rPr>
  </w:style>
  <w:style w:type="character" w:styleId="ac">
    <w:name w:val="Hyperlink"/>
    <w:basedOn w:val="a0"/>
    <w:uiPriority w:val="99"/>
    <w:rsid w:val="00104C6E"/>
    <w:rPr>
      <w:rFonts w:cs="Times New Roman"/>
      <w:color w:val="0000FF"/>
      <w:u w:val="single"/>
    </w:rPr>
  </w:style>
  <w:style w:type="character" w:customStyle="1" w:styleId="blacktext1">
    <w:name w:val="blacktext1"/>
    <w:basedOn w:val="a0"/>
    <w:rsid w:val="00104C6E"/>
    <w:rPr>
      <w:rFonts w:cs="Times New Roman"/>
      <w:color w:val="000000"/>
    </w:rPr>
  </w:style>
  <w:style w:type="paragraph" w:customStyle="1" w:styleId="1">
    <w:name w:val="Абзац списка1"/>
    <w:basedOn w:val="a"/>
    <w:rsid w:val="005F6D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5F6D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8964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9649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9649E"/>
    <w:rPr>
      <w:b/>
      <w:bCs/>
    </w:rPr>
  </w:style>
  <w:style w:type="paragraph" w:customStyle="1" w:styleId="20">
    <w:name w:val="Абзац списка2"/>
    <w:basedOn w:val="a"/>
    <w:rsid w:val="009507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950741"/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locked/>
    <w:rsid w:val="00950741"/>
    <w:rPr>
      <w:rFonts w:ascii="Calibri" w:hAnsi="Calibri" w:cs="Times New Roman"/>
      <w:lang w:eastAsia="en-US"/>
    </w:rPr>
  </w:style>
  <w:style w:type="character" w:styleId="af5">
    <w:name w:val="footnote reference"/>
    <w:basedOn w:val="a0"/>
    <w:rsid w:val="00950741"/>
    <w:rPr>
      <w:rFonts w:cs="Times New Roman"/>
      <w:vertAlign w:val="superscript"/>
    </w:rPr>
  </w:style>
  <w:style w:type="paragraph" w:customStyle="1" w:styleId="3">
    <w:name w:val="Абзац списка3"/>
    <w:basedOn w:val="a"/>
    <w:rsid w:val="00890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47323F"/>
    <w:pPr>
      <w:ind w:left="720"/>
      <w:contextualSpacing/>
    </w:pPr>
  </w:style>
  <w:style w:type="table" w:customStyle="1" w:styleId="10">
    <w:name w:val="Сетка таблицы1"/>
    <w:basedOn w:val="a1"/>
    <w:next w:val="ad"/>
    <w:uiPriority w:val="39"/>
    <w:rsid w:val="00C2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примечания Знак"/>
    <w:basedOn w:val="a0"/>
    <w:link w:val="af"/>
    <w:uiPriority w:val="99"/>
    <w:semiHidden/>
    <w:rsid w:val="00BD4A54"/>
  </w:style>
  <w:style w:type="paragraph" w:styleId="af7">
    <w:name w:val="footer"/>
    <w:basedOn w:val="a"/>
    <w:link w:val="af8"/>
    <w:uiPriority w:val="99"/>
    <w:rsid w:val="003560E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560E5"/>
    <w:rPr>
      <w:sz w:val="24"/>
      <w:szCs w:val="24"/>
    </w:rPr>
  </w:style>
  <w:style w:type="paragraph" w:styleId="af9">
    <w:name w:val="header"/>
    <w:basedOn w:val="a"/>
    <w:link w:val="afa"/>
    <w:uiPriority w:val="99"/>
    <w:rsid w:val="003560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560E5"/>
    <w:rPr>
      <w:sz w:val="24"/>
      <w:szCs w:val="24"/>
    </w:rPr>
  </w:style>
  <w:style w:type="paragraph" w:customStyle="1" w:styleId="Paraph">
    <w:name w:val="Paraph"/>
    <w:basedOn w:val="a"/>
    <w:next w:val="Clause"/>
    <w:uiPriority w:val="99"/>
    <w:rsid w:val="003560E5"/>
    <w:pPr>
      <w:keepNext/>
      <w:keepLines/>
      <w:numPr>
        <w:numId w:val="11"/>
      </w:numPr>
      <w:spacing w:before="120" w:after="120"/>
      <w:jc w:val="center"/>
    </w:pPr>
    <w:rPr>
      <w:b/>
      <w:bCs/>
    </w:rPr>
  </w:style>
  <w:style w:type="paragraph" w:customStyle="1" w:styleId="Clause">
    <w:name w:val="Clause"/>
    <w:basedOn w:val="a"/>
    <w:uiPriority w:val="99"/>
    <w:rsid w:val="003560E5"/>
    <w:pPr>
      <w:numPr>
        <w:ilvl w:val="1"/>
        <w:numId w:val="11"/>
      </w:numPr>
      <w:tabs>
        <w:tab w:val="num" w:pos="851"/>
      </w:tabs>
      <w:ind w:firstLine="426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60E5"/>
    <w:rPr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560E5"/>
    <w:rPr>
      <w:sz w:val="24"/>
      <w:szCs w:val="24"/>
    </w:rPr>
  </w:style>
  <w:style w:type="paragraph" w:styleId="afb">
    <w:name w:val="Title"/>
    <w:basedOn w:val="a"/>
    <w:link w:val="11"/>
    <w:uiPriority w:val="10"/>
    <w:qFormat/>
    <w:locked/>
    <w:rsid w:val="003560E5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uiPriority w:val="10"/>
    <w:rsid w:val="00356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b"/>
    <w:uiPriority w:val="10"/>
    <w:locked/>
    <w:rsid w:val="003560E5"/>
    <w:rPr>
      <w:b/>
      <w:bCs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E5"/>
    <w:rPr>
      <w:rFonts w:ascii="Tahoma" w:hAnsi="Tahoma" w:cs="Tahoma"/>
      <w:sz w:val="16"/>
      <w:szCs w:val="16"/>
    </w:rPr>
  </w:style>
  <w:style w:type="character" w:styleId="afd">
    <w:name w:val="Emphasis"/>
    <w:basedOn w:val="a0"/>
    <w:uiPriority w:val="20"/>
    <w:qFormat/>
    <w:locked/>
    <w:rsid w:val="003560E5"/>
    <w:rPr>
      <w:i/>
      <w:i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60E5"/>
    <w:rPr>
      <w:b/>
      <w:bCs/>
    </w:rPr>
  </w:style>
  <w:style w:type="paragraph" w:styleId="afe">
    <w:name w:val="Revision"/>
    <w:hidden/>
    <w:uiPriority w:val="99"/>
    <w:semiHidden/>
    <w:rsid w:val="003560E5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3560E5"/>
    <w:rPr>
      <w:color w:val="800080"/>
      <w:u w:val="single"/>
    </w:rPr>
  </w:style>
  <w:style w:type="paragraph" w:customStyle="1" w:styleId="xl63">
    <w:name w:val="xl63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3560E5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356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3560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60E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77">
    <w:name w:val="xl77"/>
    <w:basedOn w:val="a"/>
    <w:rsid w:val="003560E5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560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356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3560E5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560E5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560E5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60E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560E5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560E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560E5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60E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60E5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560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560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560E5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560E5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560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560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560E5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560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3560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560E5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56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560E5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560E5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560E5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3560E5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560E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3560E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560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560E5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560E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56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560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3560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3560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560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3560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3560E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35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60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560E5"/>
    <w:pP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560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3560E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3560E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560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560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560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356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3560E5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560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3560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3560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3560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3560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kpoi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4394</Words>
  <Characters>25046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</Company>
  <LinksUpToDate>false</LinksUpToDate>
  <CharactersWithSpaces>29382</CharactersWithSpaces>
  <SharedDoc>false</SharedDoc>
  <HLinks>
    <vt:vector size="6" baseType="variant"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http://www.pickpoint.ru/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koshkina_ib</dc:creator>
  <cp:lastModifiedBy>Александр Дмитриевич Летшов</cp:lastModifiedBy>
  <cp:revision>2</cp:revision>
  <dcterms:created xsi:type="dcterms:W3CDTF">2019-02-04T08:50:00Z</dcterms:created>
  <dcterms:modified xsi:type="dcterms:W3CDTF">2019-02-04T08:50:00Z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931310613</vt:i4>
  </property>
  <property fmtid="{D5CDD505-2E9C-101B-9397-08002B2CF9AE}" pid="3" name="_ReviewCycleID">
    <vt:i4>931310613</vt:i4>
  </property>
  <property fmtid="{D5CDD505-2E9C-101B-9397-08002B2CF9AE}" pid="4" name="_NewReviewCycle">
    <vt:lpwstr/>
  </property>
  <property fmtid="{D5CDD505-2E9C-101B-9397-08002B2CF9AE}" pid="5" name="_EmailEntryID">
    <vt:lpwstr>000000002568B9358A4D824A8AAFB1D6188FFFC1A4C17200</vt:lpwstr>
  </property>
  <property fmtid="{D5CDD505-2E9C-101B-9397-08002B2CF9AE}" pid="6" name="_EmailStoreID0">
    <vt:lpwstr>0000000038A1BB1005E5101AA1BB08002B2A56C200006D737073742E646C6C00000000004E495441F9BFB80100AA0037D96E0000000043003A005C0044006F00630075006D0065006E0074007300200061006E0064002000530065007400740069006E00670073005C0072006F006D0061006E006F00760061005F006E00610</vt:lpwstr>
  </property>
  <property fmtid="{D5CDD505-2E9C-101B-9397-08002B2CF9AE}" pid="7" name="_EmailStoreID1">
    <vt:lpwstr>05C002004300431043E044704380439042000410442043E043B045C0032003000310030005F00300037005F00310035005F003A043E043F0438044F04200041044A0435043C043D043E0433043E0420003404380441043A0430045C004F00750074006C006F006F006B005C004F00750074006C006F006F006B005F006E0065</vt:lpwstr>
  </property>
  <property fmtid="{D5CDD505-2E9C-101B-9397-08002B2CF9AE}" pid="8" name="_EmailStoreID2">
    <vt:lpwstr>0077002E007000730074000000</vt:lpwstr>
  </property>
  <property fmtid="{D5CDD505-2E9C-101B-9397-08002B2CF9AE}" pid="9" name="_EmailStoreID">
    <vt:lpwstr>0000000038A1BB1005E5101AA1BB08002B2A56C200006D737073742E646C6C00000000004E495441F9BFB80100AA0037D96E0000000044003A005C004F00750074006C006F006F006B005C004F00750074006C006F006F006B002E007000730074000000</vt:lpwstr>
  </property>
</Properties>
</file>